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5D92" w14:textId="77777777" w:rsidR="00CF2B61" w:rsidRPr="00CF2B61" w:rsidRDefault="00CF2B61" w:rsidP="00CF2B61">
      <w:pPr>
        <w:shd w:val="clear" w:color="auto" w:fill="F8F8F8"/>
        <w:spacing w:after="0" w:line="240" w:lineRule="auto"/>
        <w:jc w:val="center"/>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ARAÇ KİRALAMA HİZMETİ ALINACAKTIR</w:t>
      </w:r>
    </w:p>
    <w:p w14:paraId="01647D97" w14:textId="77777777" w:rsidR="00CF2B61" w:rsidRPr="00CF2B61" w:rsidRDefault="00CF2B61" w:rsidP="00CF2B61">
      <w:pPr>
        <w:spacing w:after="0" w:line="240" w:lineRule="auto"/>
        <w:rPr>
          <w:rFonts w:ascii="Times New Roman" w:eastAsia="Times New Roman" w:hAnsi="Times New Roman" w:cs="Times New Roman"/>
          <w:sz w:val="24"/>
          <w:szCs w:val="24"/>
          <w:lang w:eastAsia="tr-TR"/>
        </w:rPr>
      </w:pP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118ABE"/>
          <w:sz w:val="20"/>
          <w:szCs w:val="20"/>
          <w:shd w:val="clear" w:color="auto" w:fill="F8F8F8"/>
          <w:lang w:eastAsia="tr-TR"/>
        </w:rPr>
        <w:t>2026-2027 Yılları Balıkesir Koca Seyit Havalimanı Müdürlüğü Personel Taşıma Servis Hizmeti Alım İşi</w:t>
      </w:r>
      <w:r w:rsidRPr="00CF2B61">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F2B61" w:rsidRPr="00CF2B61" w14:paraId="0E061182" w14:textId="77777777" w:rsidTr="00CF2B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732AB47"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E176B8"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945178"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2025/1196312</w:t>
            </w:r>
          </w:p>
        </w:tc>
      </w:tr>
    </w:tbl>
    <w:p w14:paraId="19DA6273" w14:textId="77777777" w:rsidR="00CF2B61" w:rsidRPr="00CF2B61" w:rsidRDefault="00CF2B61" w:rsidP="00CF2B6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F2B61" w:rsidRPr="00CF2B61" w14:paraId="0C07AB5D" w14:textId="77777777" w:rsidTr="00CF2B6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9FF8E6C"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b/>
                <w:bCs/>
                <w:color w:val="B04935"/>
                <w:sz w:val="20"/>
                <w:szCs w:val="20"/>
                <w:lang w:eastAsia="tr-TR"/>
              </w:rPr>
              <w:t>1- İdarenin</w:t>
            </w:r>
          </w:p>
        </w:tc>
      </w:tr>
      <w:tr w:rsidR="00CF2B61" w:rsidRPr="00CF2B61" w14:paraId="7677CAB9" w14:textId="77777777" w:rsidTr="00CF2B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D45D85E"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1.1.</w:t>
            </w:r>
            <w:r w:rsidRPr="00CF2B6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B8A4FDD"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426903A"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b/>
                <w:bCs/>
                <w:color w:val="118ABE"/>
                <w:sz w:val="20"/>
                <w:szCs w:val="20"/>
                <w:lang w:eastAsia="tr-TR"/>
              </w:rPr>
              <w:t>BALIKESİR KOCA SEYİT HAVALİMANI MÜDÜRLÜĞÜ</w:t>
            </w:r>
          </w:p>
        </w:tc>
      </w:tr>
      <w:tr w:rsidR="00CF2B61" w:rsidRPr="00CF2B61" w14:paraId="7FBBC1DE" w14:textId="77777777" w:rsidTr="00CF2B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CA90A40"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1.2.</w:t>
            </w:r>
            <w:r w:rsidRPr="00CF2B6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BFB1A95"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379E2B"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b/>
                <w:bCs/>
                <w:color w:val="118ABE"/>
                <w:sz w:val="20"/>
                <w:szCs w:val="20"/>
                <w:lang w:eastAsia="tr-TR"/>
              </w:rPr>
              <w:t>BALIKESİR/EDREMİT - BOSTANCI KÖYÜ Posta kodu: 10300 EDREMİT/BALIKESİR</w:t>
            </w:r>
          </w:p>
        </w:tc>
      </w:tr>
      <w:tr w:rsidR="00CF2B61" w:rsidRPr="00CF2B61" w14:paraId="009551BD" w14:textId="77777777" w:rsidTr="00CF2B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1095137"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1.3.</w:t>
            </w:r>
            <w:r w:rsidRPr="00CF2B61">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7D96A7"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095F2F"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b/>
                <w:bCs/>
                <w:color w:val="118ABE"/>
                <w:sz w:val="20"/>
                <w:szCs w:val="20"/>
                <w:lang w:eastAsia="tr-TR"/>
              </w:rPr>
              <w:t>02663761302</w:t>
            </w:r>
          </w:p>
        </w:tc>
      </w:tr>
      <w:tr w:rsidR="00CF2B61" w:rsidRPr="00CF2B61" w14:paraId="7121D177" w14:textId="77777777" w:rsidTr="00CF2B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B6D73F5"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1.4.</w:t>
            </w:r>
            <w:r w:rsidRPr="00CF2B61">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0675F7"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FE862C4"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color w:val="585858"/>
                <w:sz w:val="20"/>
                <w:szCs w:val="20"/>
                <w:lang w:eastAsia="tr-TR"/>
              </w:rPr>
              <w:t>https://ekap.kik.gov.tr/EKAP/</w:t>
            </w:r>
          </w:p>
        </w:tc>
      </w:tr>
    </w:tbl>
    <w:p w14:paraId="396DC162" w14:textId="77777777" w:rsidR="00CF2B61" w:rsidRPr="00CF2B61" w:rsidRDefault="00CF2B61" w:rsidP="00CF2B61">
      <w:pPr>
        <w:spacing w:after="0" w:line="240" w:lineRule="auto"/>
        <w:rPr>
          <w:rFonts w:ascii="Times New Roman" w:eastAsia="Times New Roman" w:hAnsi="Times New Roman" w:cs="Times New Roman"/>
          <w:sz w:val="24"/>
          <w:szCs w:val="24"/>
          <w:lang w:eastAsia="tr-TR"/>
        </w:rPr>
      </w:pP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F2B61" w:rsidRPr="00CF2B61" w14:paraId="400B3D5B" w14:textId="77777777" w:rsidTr="00CF2B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2A0AFE2"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2.1.</w:t>
            </w:r>
            <w:r w:rsidRPr="00CF2B61">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9883E6E"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ACFC6D1"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b/>
                <w:bCs/>
                <w:color w:val="118ABE"/>
                <w:sz w:val="20"/>
                <w:szCs w:val="20"/>
                <w:lang w:eastAsia="tr-TR"/>
              </w:rPr>
              <w:t>19.09.2025 - 10:00</w:t>
            </w:r>
          </w:p>
        </w:tc>
      </w:tr>
      <w:tr w:rsidR="00CF2B61" w:rsidRPr="00CF2B61" w14:paraId="2E4A7078" w14:textId="77777777" w:rsidTr="00CF2B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3DA899"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2.2.</w:t>
            </w:r>
            <w:r w:rsidRPr="00CF2B61">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A79B591"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378086"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b/>
                <w:bCs/>
                <w:color w:val="118ABE"/>
                <w:sz w:val="20"/>
                <w:szCs w:val="20"/>
                <w:lang w:eastAsia="tr-TR"/>
              </w:rPr>
              <w:t>DHMİ Balıkesir Koca seyit Havalimanı Müdürlüğü A Blok Satın Alma Şefliği</w:t>
            </w:r>
          </w:p>
        </w:tc>
      </w:tr>
    </w:tbl>
    <w:p w14:paraId="78C9729F" w14:textId="77777777" w:rsidR="00CF2B61" w:rsidRPr="00CF2B61" w:rsidRDefault="00CF2B61" w:rsidP="00CF2B61">
      <w:pPr>
        <w:spacing w:after="0" w:line="240" w:lineRule="auto"/>
        <w:rPr>
          <w:rFonts w:ascii="Times New Roman" w:eastAsia="Times New Roman" w:hAnsi="Times New Roman" w:cs="Times New Roman"/>
          <w:sz w:val="24"/>
          <w:szCs w:val="24"/>
          <w:lang w:eastAsia="tr-TR"/>
        </w:rPr>
      </w:pP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F2B61" w:rsidRPr="00CF2B61" w14:paraId="0D7D2798" w14:textId="77777777" w:rsidTr="00CF2B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3F4574"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3.1</w:t>
            </w:r>
            <w:r w:rsidRPr="00CF2B6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58718C"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508CBBF"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b/>
                <w:bCs/>
                <w:color w:val="118ABE"/>
                <w:sz w:val="20"/>
                <w:szCs w:val="20"/>
                <w:lang w:eastAsia="tr-TR"/>
              </w:rPr>
              <w:t>2026-2027 Yılları Balıkesir Koca Seyit Havalimanı Müdürlüğü Personel Taşıma Servis Hizmeti Alım İşi</w:t>
            </w:r>
          </w:p>
        </w:tc>
      </w:tr>
      <w:tr w:rsidR="00CF2B61" w:rsidRPr="00CF2B61" w14:paraId="59F3C822" w14:textId="77777777" w:rsidTr="00CF2B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564B775"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3.2.</w:t>
            </w:r>
            <w:r w:rsidRPr="00CF2B6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DEB0AF"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12D17B9"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b/>
                <w:bCs/>
                <w:color w:val="118ABE"/>
                <w:sz w:val="20"/>
                <w:szCs w:val="20"/>
                <w:lang w:eastAsia="tr-TR"/>
              </w:rPr>
              <w:t>01.01.2026-31.12.2027 tarihleri arası Balıkesir Koca Seyit Havalimanı Müdürlüğü Personelini 1 (bir) adet 27+1 Midibüs/Otobüs 498 sefer ve 2 (iki) adet 19+1 Minibüs 3414 sefer, ekli listede belirtilen semt ve mahallere idarece tespit edilen zamanlarda personelin iş yerine getirilip götürülmesi işidir.</w:t>
            </w:r>
            <w:r w:rsidRPr="00CF2B61">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CF2B61" w:rsidRPr="00CF2B61" w14:paraId="02D9A9BC" w14:textId="77777777" w:rsidTr="00CF2B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8519578"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3.3.</w:t>
            </w:r>
            <w:r w:rsidRPr="00CF2B6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E0039E"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8F7BB4F"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b/>
                <w:bCs/>
                <w:color w:val="118ABE"/>
                <w:sz w:val="20"/>
                <w:szCs w:val="20"/>
                <w:lang w:eastAsia="tr-TR"/>
              </w:rPr>
              <w:t>DHMİ Balıkesir Koca Seyit Havalimanı Müdürlüğü</w:t>
            </w:r>
          </w:p>
        </w:tc>
      </w:tr>
      <w:tr w:rsidR="00CF2B61" w:rsidRPr="00CF2B61" w14:paraId="3254F6D8" w14:textId="77777777" w:rsidTr="00CF2B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3513137"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3.4.</w:t>
            </w:r>
            <w:r w:rsidRPr="00CF2B6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D9F35D"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059DBE0"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color w:val="585858"/>
                <w:sz w:val="20"/>
                <w:szCs w:val="20"/>
                <w:lang w:eastAsia="tr-TR"/>
              </w:rPr>
              <w:t>İşe başlama tarihi </w:t>
            </w:r>
            <w:r w:rsidRPr="00CF2B61">
              <w:rPr>
                <w:rFonts w:ascii="Helvetica" w:eastAsia="Times New Roman" w:hAnsi="Helvetica" w:cs="Helvetica"/>
                <w:b/>
                <w:bCs/>
                <w:color w:val="118ABE"/>
                <w:sz w:val="20"/>
                <w:szCs w:val="20"/>
                <w:lang w:eastAsia="tr-TR"/>
              </w:rPr>
              <w:t>01.01.2026</w:t>
            </w:r>
            <w:r w:rsidRPr="00CF2B61">
              <w:rPr>
                <w:rFonts w:ascii="Helvetica" w:eastAsia="Times New Roman" w:hAnsi="Helvetica" w:cs="Helvetica"/>
                <w:color w:val="585858"/>
                <w:sz w:val="20"/>
                <w:szCs w:val="20"/>
                <w:lang w:eastAsia="tr-TR"/>
              </w:rPr>
              <w:t>, işin bitiş tarihi </w:t>
            </w:r>
            <w:r w:rsidRPr="00CF2B61">
              <w:rPr>
                <w:rFonts w:ascii="Helvetica" w:eastAsia="Times New Roman" w:hAnsi="Helvetica" w:cs="Helvetica"/>
                <w:b/>
                <w:bCs/>
                <w:color w:val="118ABE"/>
                <w:sz w:val="20"/>
                <w:szCs w:val="20"/>
                <w:lang w:eastAsia="tr-TR"/>
              </w:rPr>
              <w:t>31.12.2027</w:t>
            </w:r>
          </w:p>
        </w:tc>
      </w:tr>
      <w:tr w:rsidR="00CF2B61" w:rsidRPr="00CF2B61" w14:paraId="487AE69C" w14:textId="77777777" w:rsidTr="00CF2B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08E877A"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3.5.</w:t>
            </w:r>
            <w:r w:rsidRPr="00CF2B6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6EFFFF9"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03BFD8C" w14:textId="77777777" w:rsidR="00CF2B61" w:rsidRPr="00CF2B61" w:rsidRDefault="00CF2B61" w:rsidP="00CF2B61">
            <w:pPr>
              <w:spacing w:after="0" w:line="240" w:lineRule="atLeast"/>
              <w:jc w:val="both"/>
              <w:rPr>
                <w:rFonts w:ascii="Helvetica" w:eastAsia="Times New Roman" w:hAnsi="Helvetica" w:cs="Helvetica"/>
                <w:color w:val="585858"/>
                <w:sz w:val="20"/>
                <w:szCs w:val="20"/>
                <w:lang w:eastAsia="tr-TR"/>
              </w:rPr>
            </w:pPr>
            <w:r w:rsidRPr="00CF2B61">
              <w:rPr>
                <w:rFonts w:ascii="Helvetica" w:eastAsia="Times New Roman" w:hAnsi="Helvetica" w:cs="Helvetica"/>
                <w:b/>
                <w:bCs/>
                <w:color w:val="118ABE"/>
                <w:sz w:val="20"/>
                <w:szCs w:val="20"/>
                <w:lang w:eastAsia="tr-TR"/>
              </w:rPr>
              <w:t>01.01.2026</w:t>
            </w:r>
          </w:p>
        </w:tc>
      </w:tr>
    </w:tbl>
    <w:p w14:paraId="2DEDC72A" w14:textId="77777777" w:rsidR="00CF2B61" w:rsidRPr="00CF2B61" w:rsidRDefault="00CF2B61" w:rsidP="00CF2B61">
      <w:pPr>
        <w:spacing w:after="0" w:line="240" w:lineRule="auto"/>
        <w:rPr>
          <w:rFonts w:ascii="Times New Roman" w:eastAsia="Times New Roman" w:hAnsi="Times New Roman" w:cs="Times New Roman"/>
          <w:sz w:val="24"/>
          <w:szCs w:val="24"/>
          <w:lang w:eastAsia="tr-TR"/>
        </w:rPr>
      </w:pP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4- Katılım ve yeterlik kriterleri:</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4.1.</w:t>
      </w:r>
      <w:r w:rsidRPr="00CF2B61">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4.1.1.</w:t>
      </w:r>
      <w:r w:rsidRPr="00CF2B61">
        <w:rPr>
          <w:rFonts w:ascii="Helvetica" w:eastAsia="Times New Roman" w:hAnsi="Helvetica" w:cs="Helvetica"/>
          <w:color w:val="585858"/>
          <w:sz w:val="20"/>
          <w:szCs w:val="20"/>
          <w:shd w:val="clear" w:color="auto" w:fill="F8F8F8"/>
          <w:lang w:eastAsia="tr-TR"/>
        </w:rPr>
        <w:t> Teklif mektubu.</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4.1.2.1.</w:t>
      </w:r>
      <w:r w:rsidRPr="00CF2B61">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4.1.2.2.</w:t>
      </w:r>
      <w:r w:rsidRPr="00CF2B61">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4.1.3.</w:t>
      </w:r>
      <w:r w:rsidRPr="00CF2B61">
        <w:rPr>
          <w:rFonts w:ascii="Helvetica" w:eastAsia="Times New Roman" w:hAnsi="Helvetica" w:cs="Helvetica"/>
          <w:color w:val="585858"/>
          <w:sz w:val="20"/>
          <w:szCs w:val="20"/>
          <w:shd w:val="clear" w:color="auto" w:fill="F8F8F8"/>
          <w:lang w:eastAsia="tr-TR"/>
        </w:rPr>
        <w:t> Geçici teminat.</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4.1.4</w:t>
      </w:r>
      <w:r w:rsidRPr="00CF2B61">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F2B61" w:rsidRPr="00CF2B61" w14:paraId="5A5940B2" w14:textId="77777777" w:rsidTr="00CF2B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5FE5D98"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CF2B61" w:rsidRPr="00CF2B61" w14:paraId="6DB29201" w14:textId="77777777" w:rsidTr="00CF2B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D13DA83"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color w:val="585858"/>
                <w:sz w:val="20"/>
                <w:szCs w:val="20"/>
                <w:lang w:eastAsia="tr-TR"/>
              </w:rPr>
              <w:t>Ekonomik ve mali yeterliğe ilişkin bilgi, belge veya kriter belirtilmemiştir.</w:t>
            </w:r>
          </w:p>
        </w:tc>
      </w:tr>
    </w:tbl>
    <w:p w14:paraId="769815F7" w14:textId="77777777" w:rsidR="00CF2B61" w:rsidRPr="00CF2B61" w:rsidRDefault="00CF2B61" w:rsidP="00CF2B6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F2B61" w:rsidRPr="00CF2B61" w14:paraId="74B7E49C" w14:textId="77777777" w:rsidTr="00CF2B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38F8A42"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CF2B61" w:rsidRPr="00CF2B61" w14:paraId="5DFA0E1F" w14:textId="77777777" w:rsidTr="00CF2B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DCA1E52"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lastRenderedPageBreak/>
              <w:t>4.3.1. </w:t>
            </w:r>
            <w:r w:rsidRPr="00CF2B61">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CF2B61">
              <w:rPr>
                <w:rFonts w:ascii="Helvetica" w:eastAsia="Times New Roman" w:hAnsi="Helvetica" w:cs="Helvetica"/>
                <w:b/>
                <w:bCs/>
                <w:color w:val="118ABE"/>
                <w:sz w:val="20"/>
                <w:szCs w:val="20"/>
                <w:lang w:eastAsia="tr-TR"/>
              </w:rPr>
              <w:t>% 25</w:t>
            </w:r>
            <w:r w:rsidRPr="00CF2B61">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lang w:eastAsia="tr-TR"/>
              </w:rPr>
              <w:t>4.3.1.1.</w:t>
            </w:r>
            <w:r w:rsidRPr="00CF2B61">
              <w:rPr>
                <w:rFonts w:ascii="Helvetica" w:eastAsia="Times New Roman" w:hAnsi="Helvetica" w:cs="Helvetica"/>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lang w:eastAsia="tr-TR"/>
              </w:rPr>
              <w:t>4.3.1.2.</w:t>
            </w:r>
            <w:r w:rsidRPr="00CF2B61">
              <w:rPr>
                <w:rFonts w:ascii="Helvetica" w:eastAsia="Times New Roman" w:hAnsi="Helvetica" w:cs="Helvetica"/>
                <w:color w:val="585858"/>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5CFCAF66" w14:textId="77777777" w:rsidR="00CF2B61" w:rsidRPr="00CF2B61" w:rsidRDefault="00CF2B61" w:rsidP="00CF2B6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F2B61" w:rsidRPr="00CF2B61" w14:paraId="452AFFE9" w14:textId="77777777" w:rsidTr="00CF2B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4E1CAB9" w14:textId="77777777" w:rsidR="00CF2B61" w:rsidRPr="00CF2B61" w:rsidRDefault="00CF2B61" w:rsidP="00CF2B61">
            <w:pPr>
              <w:spacing w:after="0" w:line="240" w:lineRule="atLeast"/>
              <w:rPr>
                <w:rFonts w:ascii="Helvetica" w:eastAsia="Times New Roman" w:hAnsi="Helvetica" w:cs="Helvetica"/>
                <w:color w:val="585858"/>
                <w:sz w:val="20"/>
                <w:szCs w:val="20"/>
                <w:lang w:eastAsia="tr-TR"/>
              </w:rPr>
            </w:pPr>
            <w:r w:rsidRPr="00CF2B61">
              <w:rPr>
                <w:rFonts w:ascii="Helvetica" w:eastAsia="Times New Roman" w:hAnsi="Helvetica" w:cs="Helvetica"/>
                <w:b/>
                <w:bCs/>
                <w:color w:val="585858"/>
                <w:sz w:val="20"/>
                <w:szCs w:val="20"/>
                <w:lang w:eastAsia="tr-TR"/>
              </w:rPr>
              <w:t>4.4. Bu ihalede benzer iş olarak kabul edilecek işler:</w:t>
            </w:r>
          </w:p>
        </w:tc>
      </w:tr>
      <w:tr w:rsidR="00CF2B61" w:rsidRPr="00CF2B61" w14:paraId="2692D23D" w14:textId="77777777" w:rsidTr="00CF2B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DA86C48" w14:textId="77777777" w:rsidR="00CF2B61" w:rsidRPr="00CF2B61" w:rsidRDefault="00CF2B61" w:rsidP="00CF2B61">
            <w:pPr>
              <w:spacing w:after="0" w:line="240" w:lineRule="atLeast"/>
              <w:rPr>
                <w:rFonts w:ascii="Helvetica" w:eastAsia="Times New Roman" w:hAnsi="Helvetica" w:cs="Helvetica"/>
                <w:b/>
                <w:bCs/>
                <w:color w:val="585858"/>
                <w:sz w:val="20"/>
                <w:szCs w:val="20"/>
                <w:lang w:eastAsia="tr-TR"/>
              </w:rPr>
            </w:pPr>
            <w:r w:rsidRPr="00CF2B61">
              <w:rPr>
                <w:rFonts w:ascii="Helvetica" w:eastAsia="Times New Roman" w:hAnsi="Helvetica" w:cs="Helvetica"/>
                <w:b/>
                <w:bCs/>
                <w:color w:val="585858"/>
                <w:sz w:val="20"/>
                <w:szCs w:val="20"/>
                <w:lang w:eastAsia="tr-TR"/>
              </w:rPr>
              <w:t>4.4.1.</w:t>
            </w:r>
          </w:p>
          <w:p w14:paraId="614EC971" w14:textId="77777777" w:rsidR="00CF2B61" w:rsidRPr="00CF2B61" w:rsidRDefault="00CF2B61" w:rsidP="00CF2B61">
            <w:pPr>
              <w:spacing w:after="0" w:line="240" w:lineRule="atLeast"/>
              <w:rPr>
                <w:rFonts w:ascii="Helvetica" w:eastAsia="Times New Roman" w:hAnsi="Helvetica" w:cs="Helvetica"/>
                <w:b/>
                <w:bCs/>
                <w:color w:val="585858"/>
                <w:sz w:val="20"/>
                <w:szCs w:val="20"/>
                <w:lang w:eastAsia="tr-TR"/>
              </w:rPr>
            </w:pPr>
            <w:r w:rsidRPr="00CF2B61">
              <w:rPr>
                <w:rFonts w:ascii="Helvetica" w:eastAsia="Times New Roman" w:hAnsi="Helvetica" w:cs="Helvetica"/>
                <w:b/>
                <w:bCs/>
                <w:color w:val="585858"/>
                <w:sz w:val="20"/>
                <w:szCs w:val="20"/>
                <w:lang w:eastAsia="tr-TR"/>
              </w:rPr>
              <w:t>Kamu ve/veya Özel sektörde gerçekleştirilmiş, personel ve/veya öğrenci taşıma işi.</w:t>
            </w:r>
          </w:p>
        </w:tc>
      </w:tr>
    </w:tbl>
    <w:p w14:paraId="69982DFF" w14:textId="77777777" w:rsidR="00CF2B61" w:rsidRPr="00CF2B61" w:rsidRDefault="00CF2B61" w:rsidP="00CF2B61">
      <w:pPr>
        <w:spacing w:after="0" w:line="240" w:lineRule="auto"/>
        <w:rPr>
          <w:rFonts w:ascii="Times New Roman" w:eastAsia="Times New Roman" w:hAnsi="Times New Roman" w:cs="Times New Roman"/>
          <w:sz w:val="24"/>
          <w:szCs w:val="24"/>
          <w:lang w:eastAsia="tr-TR"/>
        </w:rPr>
      </w:pP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5-</w:t>
      </w:r>
      <w:r w:rsidRPr="00CF2B6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6-</w:t>
      </w:r>
      <w:r w:rsidRPr="00CF2B61">
        <w:rPr>
          <w:rFonts w:ascii="Helvetica" w:eastAsia="Times New Roman" w:hAnsi="Helvetica" w:cs="Helvetica"/>
          <w:color w:val="585858"/>
          <w:sz w:val="20"/>
          <w:szCs w:val="20"/>
          <w:shd w:val="clear" w:color="auto" w:fill="F8F8F8"/>
          <w:lang w:eastAsia="tr-TR"/>
        </w:rPr>
        <w:t> İhaleye sadece yerli istekliler katılabilecektir.</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7-</w:t>
      </w:r>
      <w:r w:rsidRPr="00CF2B61">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8-</w:t>
      </w:r>
      <w:r w:rsidRPr="00CF2B61">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9-</w:t>
      </w:r>
      <w:r w:rsidRPr="00CF2B6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10-</w:t>
      </w:r>
      <w:r w:rsidRPr="00CF2B61">
        <w:rPr>
          <w:rFonts w:ascii="Helvetica" w:eastAsia="Times New Roman" w:hAnsi="Helvetica" w:cs="Helvetica"/>
          <w:color w:val="585858"/>
          <w:sz w:val="20"/>
          <w:szCs w:val="20"/>
          <w:shd w:val="clear" w:color="auto" w:fill="F8F8F8"/>
          <w:lang w:eastAsia="tr-TR"/>
        </w:rPr>
        <w:t> Bu ihalede, işin tamamı için teklif verilecektir.</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11-</w:t>
      </w:r>
      <w:r w:rsidRPr="00CF2B6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12-</w:t>
      </w:r>
      <w:r w:rsidRPr="00CF2B61">
        <w:rPr>
          <w:rFonts w:ascii="Helvetica" w:eastAsia="Times New Roman" w:hAnsi="Helvetica" w:cs="Helvetica"/>
          <w:color w:val="585858"/>
          <w:sz w:val="20"/>
          <w:szCs w:val="20"/>
          <w:shd w:val="clear" w:color="auto" w:fill="F8F8F8"/>
          <w:lang w:eastAsia="tr-TR"/>
        </w:rPr>
        <w:t> Bu ihalede elektronik eksiltme yapılmayacaktır.</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13-</w:t>
      </w:r>
      <w:r w:rsidRPr="00CF2B61">
        <w:rPr>
          <w:rFonts w:ascii="Helvetica" w:eastAsia="Times New Roman" w:hAnsi="Helvetica" w:cs="Helvetica"/>
          <w:color w:val="585858"/>
          <w:sz w:val="20"/>
          <w:szCs w:val="20"/>
          <w:shd w:val="clear" w:color="auto" w:fill="F8F8F8"/>
          <w:lang w:eastAsia="tr-TR"/>
        </w:rPr>
        <w:t> Verilen tekliflerin geçerlilik süresi, ihale tarihinden itibaren </w:t>
      </w:r>
      <w:r w:rsidRPr="00CF2B61">
        <w:rPr>
          <w:rFonts w:ascii="Helvetica" w:eastAsia="Times New Roman" w:hAnsi="Helvetica" w:cs="Helvetica"/>
          <w:b/>
          <w:bCs/>
          <w:color w:val="118ABE"/>
          <w:sz w:val="20"/>
          <w:szCs w:val="20"/>
          <w:shd w:val="clear" w:color="auto" w:fill="F8F8F8"/>
          <w:lang w:eastAsia="tr-TR"/>
        </w:rPr>
        <w:t>60 (Altmış)</w:t>
      </w:r>
      <w:r w:rsidRPr="00CF2B61">
        <w:rPr>
          <w:rFonts w:ascii="Helvetica" w:eastAsia="Times New Roman" w:hAnsi="Helvetica" w:cs="Helvetica"/>
          <w:color w:val="585858"/>
          <w:sz w:val="20"/>
          <w:szCs w:val="20"/>
          <w:shd w:val="clear" w:color="auto" w:fill="F8F8F8"/>
          <w:lang w:eastAsia="tr-TR"/>
        </w:rPr>
        <w:t> takvim günüdür.</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14-</w:t>
      </w:r>
      <w:r w:rsidRPr="00CF2B61">
        <w:rPr>
          <w:rFonts w:ascii="Helvetica" w:eastAsia="Times New Roman" w:hAnsi="Helvetica" w:cs="Helvetica"/>
          <w:color w:val="585858"/>
          <w:sz w:val="20"/>
          <w:szCs w:val="20"/>
          <w:shd w:val="clear" w:color="auto" w:fill="F8F8F8"/>
          <w:lang w:eastAsia="tr-TR"/>
        </w:rPr>
        <w:t> Konsorsiyum olarak ihaleye teklif verilemez.</w:t>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color w:val="585858"/>
          <w:sz w:val="20"/>
          <w:szCs w:val="20"/>
          <w:lang w:eastAsia="tr-TR"/>
        </w:rPr>
        <w:br/>
      </w:r>
      <w:r w:rsidRPr="00CF2B61">
        <w:rPr>
          <w:rFonts w:ascii="Helvetica" w:eastAsia="Times New Roman" w:hAnsi="Helvetica" w:cs="Helvetica"/>
          <w:b/>
          <w:bCs/>
          <w:color w:val="585858"/>
          <w:sz w:val="20"/>
          <w:szCs w:val="20"/>
          <w:shd w:val="clear" w:color="auto" w:fill="F8F8F8"/>
          <w:lang w:eastAsia="tr-TR"/>
        </w:rPr>
        <w:t>15- Diğer hususlar:</w:t>
      </w:r>
    </w:p>
    <w:p w14:paraId="0E29868D" w14:textId="77777777" w:rsidR="00CF2B61" w:rsidRPr="00CF2B61" w:rsidRDefault="00CF2B61" w:rsidP="00CF2B61">
      <w:pPr>
        <w:shd w:val="clear" w:color="auto" w:fill="F8F8F8"/>
        <w:spacing w:after="0" w:line="240" w:lineRule="auto"/>
        <w:jc w:val="both"/>
        <w:rPr>
          <w:rFonts w:ascii="Helvetica" w:eastAsia="Times New Roman" w:hAnsi="Helvetica" w:cs="Helvetica"/>
          <w:color w:val="585858"/>
          <w:sz w:val="20"/>
          <w:szCs w:val="20"/>
          <w:lang w:eastAsia="tr-TR"/>
        </w:rPr>
      </w:pPr>
      <w:r w:rsidRPr="00CF2B61">
        <w:rPr>
          <w:rFonts w:ascii="Helvetica" w:eastAsia="Times New Roman" w:hAnsi="Helvetica" w:cs="Helvetica"/>
          <w:color w:val="585858"/>
          <w:sz w:val="20"/>
          <w:szCs w:val="20"/>
          <w:lang w:eastAsia="tr-TR"/>
        </w:rPr>
        <w:t>İhalede Uygulanacak Sınır Değer Katsayısı (R) : </w:t>
      </w:r>
      <w:r w:rsidRPr="00CF2B61">
        <w:rPr>
          <w:rFonts w:ascii="Helvetica" w:eastAsia="Times New Roman" w:hAnsi="Helvetica" w:cs="Helvetica"/>
          <w:b/>
          <w:bCs/>
          <w:color w:val="118ABE"/>
          <w:sz w:val="20"/>
          <w:szCs w:val="20"/>
          <w:lang w:eastAsia="tr-TR"/>
        </w:rPr>
        <w:t>Personel/Öğrenci Taşıma Hizmetleri/0,80</w:t>
      </w:r>
      <w:r w:rsidRPr="00CF2B61">
        <w:rPr>
          <w:rFonts w:ascii="Helvetica" w:eastAsia="Times New Roman" w:hAnsi="Helvetica" w:cs="Helvetica"/>
          <w:color w:val="585858"/>
          <w:sz w:val="20"/>
          <w:szCs w:val="20"/>
          <w:lang w:eastAsia="tr-TR"/>
        </w:rPr>
        <w:br/>
        <w:t>Teklifi sınır değerin altında kalan isteklilerden Kanunun 38 inci maddesine göre açıklama istenecektir.</w:t>
      </w:r>
    </w:p>
    <w:p w14:paraId="6A1B8CD0" w14:textId="77777777" w:rsidR="00CF2B61" w:rsidRPr="00CF2B61" w:rsidRDefault="00CF2B61" w:rsidP="00CF2B61">
      <w:pPr>
        <w:spacing w:after="0" w:line="240" w:lineRule="auto"/>
        <w:rPr>
          <w:rFonts w:ascii="Times New Roman" w:eastAsia="Times New Roman" w:hAnsi="Times New Roman" w:cs="Times New Roman"/>
          <w:sz w:val="24"/>
          <w:szCs w:val="24"/>
          <w:lang w:eastAsia="tr-TR"/>
        </w:rPr>
      </w:pPr>
    </w:p>
    <w:p w14:paraId="3DF5ED3E" w14:textId="77777777" w:rsidR="00CF2B61" w:rsidRPr="00CF2B61" w:rsidRDefault="00CF2B61" w:rsidP="00CF2B61">
      <w:pPr>
        <w:shd w:val="clear" w:color="auto" w:fill="F8F8F8"/>
        <w:spacing w:after="0" w:line="240" w:lineRule="auto"/>
        <w:jc w:val="both"/>
        <w:rPr>
          <w:rFonts w:ascii="Helvetica" w:eastAsia="Times New Roman" w:hAnsi="Helvetica" w:cs="Helvetica"/>
          <w:color w:val="585858"/>
          <w:sz w:val="20"/>
          <w:szCs w:val="20"/>
          <w:lang w:eastAsia="tr-TR"/>
        </w:rPr>
      </w:pPr>
      <w:r w:rsidRPr="00CF2B61">
        <w:rPr>
          <w:rFonts w:ascii="Helvetica" w:eastAsia="Times New Roman" w:hAnsi="Helvetica" w:cs="Helvetica"/>
          <w:b/>
          <w:bCs/>
          <w:color w:val="118ABE"/>
          <w:sz w:val="20"/>
          <w:szCs w:val="20"/>
          <w:lang w:eastAsia="tr-TR"/>
        </w:rPr>
        <w:t>1- İsteklinin sürücüleri kullanacakları personel servis aracının niteliğine uygun sınıfta en az 3 (üç) yıllık sürücü belgesi ile ticari taşıt kullanma (SRC) belgesine sahip olacaktır. 2- Personel Taşıma Hizmetinde çalıştırılacak araçlar İl Trafik Komisyonunca tespit edilen ilgili Belediyelerce (Edremit / Burhaniye Belediyesince) verilen (S) Plakalı özel servis araçları olacaktır.</w:t>
      </w:r>
    </w:p>
    <w:p w14:paraId="116E68D3" w14:textId="77777777" w:rsidR="003C2D6C" w:rsidRDefault="003C2D6C"/>
    <w:sectPr w:rsidR="003C2D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3BA9" w14:textId="77777777" w:rsidR="0063589F" w:rsidRDefault="0063589F" w:rsidP="0063589F">
      <w:pPr>
        <w:spacing w:after="0" w:line="240" w:lineRule="auto"/>
      </w:pPr>
      <w:r>
        <w:separator/>
      </w:r>
    </w:p>
  </w:endnote>
  <w:endnote w:type="continuationSeparator" w:id="0">
    <w:p w14:paraId="34D5261C" w14:textId="77777777" w:rsidR="0063589F" w:rsidRDefault="0063589F" w:rsidP="0063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087D" w14:textId="77777777" w:rsidR="0063589F" w:rsidRDefault="0063589F" w:rsidP="0063589F">
      <w:pPr>
        <w:spacing w:after="0" w:line="240" w:lineRule="auto"/>
      </w:pPr>
      <w:r>
        <w:separator/>
      </w:r>
    </w:p>
  </w:footnote>
  <w:footnote w:type="continuationSeparator" w:id="0">
    <w:p w14:paraId="35975593" w14:textId="77777777" w:rsidR="0063589F" w:rsidRDefault="0063589F" w:rsidP="006358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61"/>
    <w:rsid w:val="003C2D6C"/>
    <w:rsid w:val="0063589F"/>
    <w:rsid w:val="00CF2B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DC086"/>
  <w15:chartTrackingRefBased/>
  <w15:docId w15:val="{9A2EE970-CE95-49BD-B140-AA7670E7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F2B61"/>
  </w:style>
  <w:style w:type="character" w:customStyle="1" w:styleId="ilanbaslik">
    <w:name w:val="ilanbaslik"/>
    <w:basedOn w:val="VarsaylanParagrafYazTipi"/>
    <w:rsid w:val="00CF2B61"/>
  </w:style>
  <w:style w:type="paragraph" w:styleId="NormalWeb">
    <w:name w:val="Normal (Web)"/>
    <w:basedOn w:val="Normal"/>
    <w:uiPriority w:val="99"/>
    <w:semiHidden/>
    <w:unhideWhenUsed/>
    <w:rsid w:val="00CF2B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358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589F"/>
  </w:style>
  <w:style w:type="paragraph" w:styleId="AltBilgi">
    <w:name w:val="footer"/>
    <w:basedOn w:val="Normal"/>
    <w:link w:val="AltBilgiChar"/>
    <w:uiPriority w:val="99"/>
    <w:unhideWhenUsed/>
    <w:rsid w:val="006358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21858">
      <w:bodyDiv w:val="1"/>
      <w:marLeft w:val="0"/>
      <w:marRight w:val="0"/>
      <w:marTop w:val="0"/>
      <w:marBottom w:val="0"/>
      <w:divBdr>
        <w:top w:val="none" w:sz="0" w:space="0" w:color="auto"/>
        <w:left w:val="none" w:sz="0" w:space="0" w:color="auto"/>
        <w:bottom w:val="none" w:sz="0" w:space="0" w:color="auto"/>
        <w:right w:val="none" w:sz="0" w:space="0" w:color="auto"/>
      </w:divBdr>
      <w:divsChild>
        <w:div w:id="32397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06:30 02/09/2025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73816-86EB-4583-9ABA-01F0B89035BC}">
  <ds:schemaRefs/>
</ds:datastoreItem>
</file>

<file path=customXml/itemProps2.xml><?xml version="1.0" encoding="utf-8"?>
<ds:datastoreItem xmlns:ds="http://schemas.openxmlformats.org/officeDocument/2006/customXml" ds:itemID="{A1D4DD8B-75F1-43E6-AE6C-C71C6DF3EF21}">
  <ds:schemaRefs/>
</ds:datastoreItem>
</file>

<file path=customXml/itemProps3.xml><?xml version="1.0" encoding="utf-8"?>
<ds:datastoreItem xmlns:ds="http://schemas.openxmlformats.org/officeDocument/2006/customXml" ds:itemID="{040A6696-5D91-4115-BF5D-9D3338463800}">
  <ds:schemaRefs/>
</ds:datastoreItem>
</file>

<file path=customXml/itemProps4.xml><?xml version="1.0" encoding="utf-8"?>
<ds:datastoreItem xmlns:ds="http://schemas.openxmlformats.org/officeDocument/2006/customXml" ds:itemID="{182C04C4-24A9-4980-A60F-5FD1B5B6BAF6}"/>
</file>

<file path=customXml/itemProps5.xml><?xml version="1.0" encoding="utf-8"?>
<ds:datastoreItem xmlns:ds="http://schemas.openxmlformats.org/officeDocument/2006/customXml" ds:itemID="{D7EAAADF-8C00-44A1-BCCA-9905D2A0A0D5}"/>
</file>

<file path=customXml/itemProps6.xml><?xml version="1.0" encoding="utf-8"?>
<ds:datastoreItem xmlns:ds="http://schemas.openxmlformats.org/officeDocument/2006/customXml" ds:itemID="{AC495D6F-EBAD-4965-B401-291FAF0DDBC9}"/>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4918</Characters>
  <Application>Microsoft Office Word</Application>
  <DocSecurity>0</DocSecurity>
  <Lines>40</Lines>
  <Paragraphs>11</Paragraphs>
  <ScaleCrop>false</ScaleCrop>
  <Company>DHMI</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Mihriban KAPLANCI YILMAZ</dc:creator>
  <cp:keywords/>
  <dc:description/>
  <cp:lastModifiedBy>Cüneyt GÜRBÜZ</cp:lastModifiedBy>
  <cp:revision>2</cp:revision>
  <dcterms:created xsi:type="dcterms:W3CDTF">2025-09-02T06:30:00Z</dcterms:created>
  <dcterms:modified xsi:type="dcterms:W3CDTF">2025-09-02T06:30:00Z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