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7644" w14:textId="77777777" w:rsidR="000E68FA" w:rsidRPr="000E68FA" w:rsidRDefault="000E68FA" w:rsidP="000E68FA">
      <w:pPr>
        <w:shd w:val="clear" w:color="auto" w:fill="F8F8F8"/>
        <w:spacing w:after="0" w:line="240" w:lineRule="auto"/>
        <w:jc w:val="center"/>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ELEKTRİK ENERJİSİ SATIN ALINACAKTIR</w:t>
      </w:r>
    </w:p>
    <w:p w14:paraId="2629B8BD" w14:textId="77777777" w:rsidR="000E68FA" w:rsidRPr="000E68FA" w:rsidRDefault="000E68FA" w:rsidP="000E68FA">
      <w:pPr>
        <w:spacing w:after="0" w:line="240" w:lineRule="auto"/>
        <w:rPr>
          <w:rFonts w:ascii="Times New Roman" w:eastAsia="Times New Roman" w:hAnsi="Times New Roman" w:cs="Times New Roman"/>
          <w:sz w:val="24"/>
          <w:szCs w:val="24"/>
          <w:lang w:eastAsia="tr-TR"/>
        </w:rPr>
      </w:pP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118ABE"/>
          <w:sz w:val="20"/>
          <w:szCs w:val="20"/>
          <w:shd w:val="clear" w:color="auto" w:fill="F8F8F8"/>
          <w:lang w:eastAsia="tr-TR"/>
        </w:rPr>
        <w:t>2026 Yılı Genel Müdürlük Hizmet Binası İçin Serbest Piyasadan Elektrik Enerjisi</w:t>
      </w:r>
      <w:r w:rsidRPr="000E68FA">
        <w:rPr>
          <w:rFonts w:ascii="Helvetica" w:eastAsia="Times New Roman" w:hAnsi="Helvetica" w:cs="Helvetica"/>
          <w:color w:val="585858"/>
          <w:sz w:val="20"/>
          <w:szCs w:val="20"/>
          <w:shd w:val="clear" w:color="auto" w:fill="F8F8F8"/>
          <w:lang w:eastAsia="tr-TR"/>
        </w:rPr>
        <w:t xml:space="preserve"> mal alımı 4734 sayılı </w:t>
      </w:r>
      <w:proofErr w:type="gramStart"/>
      <w:r w:rsidRPr="000E68FA">
        <w:rPr>
          <w:rFonts w:ascii="Helvetica" w:eastAsia="Times New Roman" w:hAnsi="Helvetica" w:cs="Helvetica"/>
          <w:color w:val="585858"/>
          <w:sz w:val="20"/>
          <w:szCs w:val="20"/>
          <w:shd w:val="clear" w:color="auto" w:fill="F8F8F8"/>
          <w:lang w:eastAsia="tr-TR"/>
        </w:rPr>
        <w:t>Kamu İhale Kanununun</w:t>
      </w:r>
      <w:proofErr w:type="gramEnd"/>
      <w:r w:rsidRPr="000E68FA">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E68FA" w:rsidRPr="000E68FA" w14:paraId="1E5AD5FA"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9A100AE"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A3E645"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AC5B919"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2025/1768588</w:t>
            </w:r>
          </w:p>
        </w:tc>
      </w:tr>
    </w:tbl>
    <w:p w14:paraId="1DCFAA8B" w14:textId="77777777" w:rsidR="000E68FA" w:rsidRPr="000E68FA" w:rsidRDefault="000E68FA" w:rsidP="000E68F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2"/>
        <w:gridCol w:w="177"/>
        <w:gridCol w:w="5483"/>
      </w:tblGrid>
      <w:tr w:rsidR="000E68FA" w:rsidRPr="000E68FA" w14:paraId="020683F5" w14:textId="77777777" w:rsidTr="000E68F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2CE5E5A"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B04935"/>
                <w:sz w:val="20"/>
                <w:szCs w:val="20"/>
                <w:lang w:eastAsia="tr-TR"/>
              </w:rPr>
              <w:t>1- İdarenin</w:t>
            </w:r>
          </w:p>
        </w:tc>
      </w:tr>
      <w:tr w:rsidR="000E68FA" w:rsidRPr="000E68FA" w14:paraId="2500DB86"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F00F8A3"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1.1. </w:t>
            </w:r>
            <w:r w:rsidRPr="000E68F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4F6C9E"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06CD5A"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DEVLET HAVA MEYDANLARI İŞLETMESİ GENEL MÜDÜRLÜĞÜ</w:t>
            </w:r>
          </w:p>
        </w:tc>
      </w:tr>
      <w:tr w:rsidR="000E68FA" w:rsidRPr="000E68FA" w14:paraId="5BA47795"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CF277C0"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1.2.</w:t>
            </w:r>
            <w:r w:rsidRPr="000E68F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E8D2F2"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F171B8"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 xml:space="preserve">EMNİYET MAH. </w:t>
            </w:r>
            <w:proofErr w:type="gramStart"/>
            <w:r w:rsidRPr="000E68FA">
              <w:rPr>
                <w:rFonts w:ascii="Helvetica" w:eastAsia="Times New Roman" w:hAnsi="Helvetica" w:cs="Helvetica"/>
                <w:b/>
                <w:bCs/>
                <w:color w:val="118ABE"/>
                <w:sz w:val="20"/>
                <w:szCs w:val="20"/>
                <w:lang w:eastAsia="tr-TR"/>
              </w:rPr>
              <w:t>MEVLANA</w:t>
            </w:r>
            <w:proofErr w:type="gramEnd"/>
            <w:r w:rsidRPr="000E68FA">
              <w:rPr>
                <w:rFonts w:ascii="Helvetica" w:eastAsia="Times New Roman" w:hAnsi="Helvetica" w:cs="Helvetica"/>
                <w:b/>
                <w:bCs/>
                <w:color w:val="118ABE"/>
                <w:sz w:val="20"/>
                <w:szCs w:val="20"/>
                <w:lang w:eastAsia="tr-TR"/>
              </w:rPr>
              <w:t xml:space="preserve"> BULVARI NO:32 06560- YENİMAHALLE/ANKARA</w:t>
            </w:r>
          </w:p>
        </w:tc>
      </w:tr>
      <w:tr w:rsidR="000E68FA" w:rsidRPr="000E68FA" w14:paraId="5A59813C"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F8C83DE"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1.3.</w:t>
            </w:r>
            <w:r w:rsidRPr="000E68F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ABB556"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588E57"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03122042000</w:t>
            </w:r>
          </w:p>
        </w:tc>
      </w:tr>
      <w:tr w:rsidR="000E68FA" w:rsidRPr="000E68FA" w14:paraId="2BD4D125"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6BFCEA3"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1.4.</w:t>
            </w:r>
            <w:r w:rsidRPr="000E68F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671602"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C43FEA"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https://ekap.kik.gov.tr/EKAP/</w:t>
            </w:r>
          </w:p>
        </w:tc>
      </w:tr>
    </w:tbl>
    <w:p w14:paraId="1E6849D1" w14:textId="77777777" w:rsidR="000E68FA" w:rsidRPr="000E68FA" w:rsidRDefault="000E68FA" w:rsidP="000E68FA">
      <w:pPr>
        <w:spacing w:after="0" w:line="240" w:lineRule="auto"/>
        <w:rPr>
          <w:rFonts w:ascii="Times New Roman" w:eastAsia="Times New Roman" w:hAnsi="Times New Roman" w:cs="Times New Roman"/>
          <w:sz w:val="24"/>
          <w:szCs w:val="24"/>
          <w:lang w:eastAsia="tr-TR"/>
        </w:rPr>
      </w:pP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E68FA" w:rsidRPr="000E68FA" w14:paraId="2C9B62C9"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E49472"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2.1.</w:t>
            </w:r>
            <w:r w:rsidRPr="000E68F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1F91C2"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27B018"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proofErr w:type="gramStart"/>
            <w:r w:rsidRPr="000E68FA">
              <w:rPr>
                <w:rFonts w:ascii="Helvetica" w:eastAsia="Times New Roman" w:hAnsi="Helvetica" w:cs="Helvetica"/>
                <w:b/>
                <w:bCs/>
                <w:color w:val="118ABE"/>
                <w:sz w:val="20"/>
                <w:szCs w:val="20"/>
                <w:lang w:eastAsia="tr-TR"/>
              </w:rPr>
              <w:t>13.11.2025 -</w:t>
            </w:r>
            <w:proofErr w:type="gramEnd"/>
            <w:r w:rsidRPr="000E68FA">
              <w:rPr>
                <w:rFonts w:ascii="Helvetica" w:eastAsia="Times New Roman" w:hAnsi="Helvetica" w:cs="Helvetica"/>
                <w:b/>
                <w:bCs/>
                <w:color w:val="118ABE"/>
                <w:sz w:val="20"/>
                <w:szCs w:val="20"/>
                <w:lang w:eastAsia="tr-TR"/>
              </w:rPr>
              <w:t xml:space="preserve"> 11:00</w:t>
            </w:r>
          </w:p>
        </w:tc>
      </w:tr>
      <w:tr w:rsidR="000E68FA" w:rsidRPr="000E68FA" w14:paraId="2519D48E"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29793B"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2.2.</w:t>
            </w:r>
            <w:r w:rsidRPr="000E68F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1CBFD3"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F7D101"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 xml:space="preserve">Emniyet Mahallesi </w:t>
            </w:r>
            <w:proofErr w:type="gramStart"/>
            <w:r w:rsidRPr="000E68FA">
              <w:rPr>
                <w:rFonts w:ascii="Helvetica" w:eastAsia="Times New Roman" w:hAnsi="Helvetica" w:cs="Helvetica"/>
                <w:b/>
                <w:bCs/>
                <w:color w:val="118ABE"/>
                <w:sz w:val="20"/>
                <w:szCs w:val="20"/>
                <w:lang w:eastAsia="tr-TR"/>
              </w:rPr>
              <w:t>Mevlana</w:t>
            </w:r>
            <w:proofErr w:type="gramEnd"/>
            <w:r w:rsidRPr="000E68FA">
              <w:rPr>
                <w:rFonts w:ascii="Helvetica" w:eastAsia="Times New Roman" w:hAnsi="Helvetica" w:cs="Helvetica"/>
                <w:b/>
                <w:bCs/>
                <w:color w:val="118ABE"/>
                <w:sz w:val="20"/>
                <w:szCs w:val="20"/>
                <w:lang w:eastAsia="tr-TR"/>
              </w:rPr>
              <w:t xml:space="preserve"> Bulvarı No:32 06560 Yenimahalle / ANKARA adresinde bulunan DEVLET HAVA MEYDANLARI İŞLETMESİ GENEL MÜDÜRLÜĞÜ Satın Alma ve İkmal Dairesi Başkanlığı</w:t>
            </w:r>
          </w:p>
        </w:tc>
      </w:tr>
    </w:tbl>
    <w:p w14:paraId="6AFC001C" w14:textId="77777777" w:rsidR="000E68FA" w:rsidRPr="000E68FA" w:rsidRDefault="000E68FA" w:rsidP="000E68FA">
      <w:pPr>
        <w:spacing w:after="0" w:line="240" w:lineRule="auto"/>
        <w:rPr>
          <w:rFonts w:ascii="Times New Roman" w:eastAsia="Times New Roman" w:hAnsi="Times New Roman" w:cs="Times New Roman"/>
          <w:sz w:val="24"/>
          <w:szCs w:val="24"/>
          <w:lang w:eastAsia="tr-TR"/>
        </w:rPr>
      </w:pP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E68FA" w:rsidRPr="000E68FA" w14:paraId="227AC1EE"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9D18AC"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3.1. </w:t>
            </w:r>
            <w:r w:rsidRPr="000E68F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C86AE9"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BA19C0"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2026 Yılı Genel Müdürlük Hizmet Binası İçin Serbest Piyasadan Elektrik Enerjisi</w:t>
            </w:r>
          </w:p>
        </w:tc>
      </w:tr>
      <w:tr w:rsidR="000E68FA" w:rsidRPr="000E68FA" w14:paraId="4AAC8EDC"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6E7F95"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3.2. </w:t>
            </w:r>
            <w:r w:rsidRPr="000E68F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2152D7"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73E889"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2.300.000-kWh</w:t>
            </w:r>
            <w:r w:rsidRPr="000E68FA">
              <w:rPr>
                <w:rFonts w:ascii="Helvetica" w:eastAsia="Times New Roman" w:hAnsi="Helvetica" w:cs="Helvetica"/>
                <w:b/>
                <w:bCs/>
                <w:color w:val="118ABE"/>
                <w:sz w:val="20"/>
                <w:szCs w:val="20"/>
                <w:lang w:eastAsia="tr-TR"/>
              </w:rPr>
              <w:br/>
              <w:t xml:space="preserve">Ayrıntılı bilgiye </w:t>
            </w:r>
            <w:proofErr w:type="spellStart"/>
            <w:r w:rsidRPr="000E68FA">
              <w:rPr>
                <w:rFonts w:ascii="Helvetica" w:eastAsia="Times New Roman" w:hAnsi="Helvetica" w:cs="Helvetica"/>
                <w:b/>
                <w:bCs/>
                <w:color w:val="118ABE"/>
                <w:sz w:val="20"/>
                <w:szCs w:val="20"/>
                <w:lang w:eastAsia="tr-TR"/>
              </w:rPr>
              <w:t>EKAP’ta</w:t>
            </w:r>
            <w:proofErr w:type="spellEnd"/>
            <w:r w:rsidRPr="000E68F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E68FA" w:rsidRPr="000E68FA" w14:paraId="72BC3453"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8F16583"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3.3.</w:t>
            </w:r>
            <w:r w:rsidRPr="000E68F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D03964"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369343"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Teknik Şartnamede belirtildiği şekilde elektrik abonelik (sayacın) bulunduğu noktaya kesintisiz olarak elektrik enerjisinin temini sağlanacaktır.</w:t>
            </w:r>
          </w:p>
        </w:tc>
      </w:tr>
      <w:tr w:rsidR="000E68FA" w:rsidRPr="000E68FA" w14:paraId="63B30399"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9303CD4"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3.4.</w:t>
            </w:r>
            <w:r w:rsidRPr="000E68F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A9A616B"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97F586"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01.01.2026-31.12.2026 tarihleri arasında teknik şartnamede belirtildiği şekilde elektrik aboneliğinin (sayacın) bulunduğu noktaya kesintisiz olarak elektrik enerjisinin temini sağlanacaktır. (Sözleşme ve gerekli işlemlerin tamamlanıp, yükleniciden enerji tedarik edilmeye 01/01/2026'den sonra başlandığı takdirde, işe başlama tarihi olarak bu tarih esas alınacak olup, iş bitim tarihi 31/12/2026 olacaktır. )</w:t>
            </w:r>
          </w:p>
        </w:tc>
      </w:tr>
      <w:tr w:rsidR="000E68FA" w:rsidRPr="000E68FA" w14:paraId="1F49D42C" w14:textId="77777777" w:rsidTr="000E68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59DF054"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3.5.</w:t>
            </w:r>
            <w:r w:rsidRPr="000E68F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19A7FF"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4EC78A" w14:textId="77777777" w:rsidR="000E68FA" w:rsidRPr="000E68FA" w:rsidRDefault="000E68FA" w:rsidP="000E68FA">
            <w:pPr>
              <w:spacing w:after="0" w:line="240" w:lineRule="atLeast"/>
              <w:jc w:val="both"/>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01.01.2026 tarihinde işe başlanılacaktır.</w:t>
            </w:r>
          </w:p>
        </w:tc>
      </w:tr>
    </w:tbl>
    <w:p w14:paraId="6E5D6A0F" w14:textId="77777777" w:rsidR="000E68FA" w:rsidRPr="000E68FA" w:rsidRDefault="000E68FA" w:rsidP="000E68FA">
      <w:pPr>
        <w:spacing w:after="0" w:line="240" w:lineRule="auto"/>
        <w:rPr>
          <w:rFonts w:ascii="Times New Roman" w:eastAsia="Times New Roman" w:hAnsi="Times New Roman" w:cs="Times New Roman"/>
          <w:sz w:val="24"/>
          <w:szCs w:val="24"/>
          <w:lang w:eastAsia="tr-TR"/>
        </w:rPr>
      </w:pP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 Katılım ve yeterlik kriterleri:</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4.1.</w:t>
      </w:r>
      <w:r w:rsidRPr="000E68F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4.1.1.</w:t>
      </w:r>
      <w:r w:rsidRPr="000E68FA">
        <w:rPr>
          <w:rFonts w:ascii="Helvetica" w:eastAsia="Times New Roman" w:hAnsi="Helvetica" w:cs="Helvetica"/>
          <w:color w:val="585858"/>
          <w:sz w:val="20"/>
          <w:szCs w:val="20"/>
          <w:shd w:val="clear" w:color="auto" w:fill="F8F8F8"/>
          <w:lang w:eastAsia="tr-TR"/>
        </w:rPr>
        <w:t> Teklif mektubu.</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4.1.2.1.</w:t>
      </w:r>
      <w:r w:rsidRPr="000E68F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4.1.2.2.</w:t>
      </w:r>
      <w:r w:rsidRPr="000E68F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4.1.3.</w:t>
      </w:r>
      <w:r w:rsidRPr="000E68FA">
        <w:rPr>
          <w:rFonts w:ascii="Helvetica" w:eastAsia="Times New Roman" w:hAnsi="Helvetica" w:cs="Helvetica"/>
          <w:color w:val="585858"/>
          <w:sz w:val="20"/>
          <w:szCs w:val="20"/>
          <w:shd w:val="clear" w:color="auto" w:fill="F8F8F8"/>
          <w:lang w:eastAsia="tr-TR"/>
        </w:rPr>
        <w:t> Geçici teminat.</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4.1.4</w:t>
      </w:r>
      <w:r w:rsidRPr="000E68F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lastRenderedPageBreak/>
        <w:t>4.1.5.</w:t>
      </w:r>
      <w:r w:rsidRPr="000E68F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E68FA" w:rsidRPr="000E68FA" w14:paraId="6370E5C8" w14:textId="77777777" w:rsidTr="000E68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0BAA5A2"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0E68FA" w:rsidRPr="000E68FA" w14:paraId="1E8BB9EC" w14:textId="77777777" w:rsidTr="000E68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D2C10C1"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t>Ekonomik ve mali yeterliğe ilişkin bilgi, belge veya kriter belirtilmemiştir.</w:t>
            </w:r>
          </w:p>
        </w:tc>
      </w:tr>
    </w:tbl>
    <w:p w14:paraId="7168454F" w14:textId="77777777" w:rsidR="000E68FA" w:rsidRPr="000E68FA" w:rsidRDefault="000E68FA" w:rsidP="000E68F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E68FA" w:rsidRPr="000E68FA" w14:paraId="218694BD" w14:textId="77777777" w:rsidTr="000E68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837D8D7"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0E68FA" w:rsidRPr="000E68FA" w14:paraId="29781624" w14:textId="77777777" w:rsidTr="000E68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304C7F7"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0E68FA" w:rsidRPr="000E68FA" w14:paraId="42647067" w14:textId="77777777" w:rsidTr="000E68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EF61A86" w14:textId="77777777" w:rsidR="000E68FA" w:rsidRPr="000E68FA" w:rsidRDefault="000E68FA" w:rsidP="000E68FA">
            <w:pPr>
              <w:spacing w:after="0" w:line="240" w:lineRule="atLeast"/>
              <w:rPr>
                <w:rFonts w:ascii="Helvetica" w:eastAsia="Times New Roman" w:hAnsi="Helvetica" w:cs="Helvetica"/>
                <w:color w:val="585858"/>
                <w:sz w:val="20"/>
                <w:szCs w:val="20"/>
                <w:lang w:eastAsia="tr-TR"/>
              </w:rPr>
            </w:pPr>
            <w:r w:rsidRPr="000E68FA">
              <w:rPr>
                <w:rFonts w:ascii="Helvetica" w:eastAsia="Times New Roman" w:hAnsi="Helvetica" w:cs="Helvetica"/>
                <w:b/>
                <w:bCs/>
                <w:color w:val="118ABE"/>
                <w:sz w:val="20"/>
                <w:szCs w:val="20"/>
                <w:lang w:eastAsia="tr-TR"/>
              </w:rPr>
              <w:t>Tedarik Lisansı veya Üretim Lisansı</w:t>
            </w:r>
          </w:p>
        </w:tc>
      </w:tr>
    </w:tbl>
    <w:p w14:paraId="223904A6" w14:textId="77777777" w:rsidR="000E68FA" w:rsidRPr="000E68FA" w:rsidRDefault="000E68FA" w:rsidP="000E68FA">
      <w:pPr>
        <w:spacing w:after="0" w:line="240" w:lineRule="auto"/>
        <w:rPr>
          <w:rFonts w:ascii="Times New Roman" w:eastAsia="Times New Roman" w:hAnsi="Times New Roman" w:cs="Times New Roman"/>
          <w:sz w:val="24"/>
          <w:szCs w:val="24"/>
          <w:lang w:eastAsia="tr-TR"/>
        </w:rPr>
      </w:pP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5-</w:t>
      </w:r>
      <w:r w:rsidRPr="000E68F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6-</w:t>
      </w:r>
      <w:r w:rsidRPr="000E68FA">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0E68FA">
        <w:rPr>
          <w:rFonts w:ascii="Helvetica" w:eastAsia="Times New Roman" w:hAnsi="Helvetica" w:cs="Helvetica"/>
          <w:b/>
          <w:bCs/>
          <w:color w:val="118ABE"/>
          <w:sz w:val="20"/>
          <w:szCs w:val="20"/>
          <w:shd w:val="clear" w:color="auto" w:fill="F8F8F8"/>
          <w:lang w:eastAsia="tr-TR"/>
        </w:rPr>
        <w:t>% 15 (yüzde on beş) </w:t>
      </w:r>
      <w:r w:rsidRPr="000E68FA">
        <w:rPr>
          <w:rFonts w:ascii="Helvetica" w:eastAsia="Times New Roman" w:hAnsi="Helvetica" w:cs="Helvetica"/>
          <w:color w:val="585858"/>
          <w:sz w:val="20"/>
          <w:szCs w:val="20"/>
          <w:shd w:val="clear" w:color="auto" w:fill="F8F8F8"/>
          <w:lang w:eastAsia="tr-TR"/>
        </w:rPr>
        <w:t>oranında fiyat avantajı uygulanacaktır.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7-</w:t>
      </w:r>
      <w:r w:rsidRPr="000E68F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8-</w:t>
      </w:r>
      <w:r w:rsidRPr="000E68F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9-</w:t>
      </w:r>
      <w:r w:rsidRPr="000E68F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10-</w:t>
      </w:r>
      <w:r w:rsidRPr="000E68FA">
        <w:rPr>
          <w:rFonts w:ascii="Helvetica" w:eastAsia="Times New Roman" w:hAnsi="Helvetica" w:cs="Helvetica"/>
          <w:color w:val="585858"/>
          <w:sz w:val="20"/>
          <w:szCs w:val="20"/>
          <w:shd w:val="clear" w:color="auto" w:fill="F8F8F8"/>
          <w:lang w:eastAsia="tr-TR"/>
        </w:rPr>
        <w:t> Bu ihalede, işin tamamı için teklif verilecektir.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11-</w:t>
      </w:r>
      <w:r w:rsidRPr="000E68F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12-</w:t>
      </w:r>
      <w:r w:rsidRPr="000E68FA">
        <w:rPr>
          <w:rFonts w:ascii="Helvetica" w:eastAsia="Times New Roman" w:hAnsi="Helvetica" w:cs="Helvetica"/>
          <w:color w:val="585858"/>
          <w:sz w:val="20"/>
          <w:szCs w:val="20"/>
          <w:shd w:val="clear" w:color="auto" w:fill="F8F8F8"/>
          <w:lang w:eastAsia="tr-TR"/>
        </w:rPr>
        <w:t> Bu ihalede elektronik eksiltme yapılmayacaktır.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13-</w:t>
      </w:r>
      <w:r w:rsidRPr="000E68FA">
        <w:rPr>
          <w:rFonts w:ascii="Helvetica" w:eastAsia="Times New Roman" w:hAnsi="Helvetica" w:cs="Helvetica"/>
          <w:color w:val="585858"/>
          <w:sz w:val="20"/>
          <w:szCs w:val="20"/>
          <w:shd w:val="clear" w:color="auto" w:fill="F8F8F8"/>
          <w:lang w:eastAsia="tr-TR"/>
        </w:rPr>
        <w:t> Verilen tekliflerin geçerlilik süresi, ihale tarihinden itibaren </w:t>
      </w:r>
      <w:r w:rsidRPr="000E68FA">
        <w:rPr>
          <w:rFonts w:ascii="Helvetica" w:eastAsia="Times New Roman" w:hAnsi="Helvetica" w:cs="Helvetica"/>
          <w:b/>
          <w:bCs/>
          <w:color w:val="118ABE"/>
          <w:sz w:val="20"/>
          <w:szCs w:val="20"/>
          <w:shd w:val="clear" w:color="auto" w:fill="F8F8F8"/>
          <w:lang w:eastAsia="tr-TR"/>
        </w:rPr>
        <w:t>120 (</w:t>
      </w:r>
      <w:proofErr w:type="spellStart"/>
      <w:r w:rsidRPr="000E68FA">
        <w:rPr>
          <w:rFonts w:ascii="Helvetica" w:eastAsia="Times New Roman" w:hAnsi="Helvetica" w:cs="Helvetica"/>
          <w:b/>
          <w:bCs/>
          <w:color w:val="118ABE"/>
          <w:sz w:val="20"/>
          <w:szCs w:val="20"/>
          <w:shd w:val="clear" w:color="auto" w:fill="F8F8F8"/>
          <w:lang w:eastAsia="tr-TR"/>
        </w:rPr>
        <w:t>YüzYirmi</w:t>
      </w:r>
      <w:proofErr w:type="spellEnd"/>
      <w:r w:rsidRPr="000E68FA">
        <w:rPr>
          <w:rFonts w:ascii="Helvetica" w:eastAsia="Times New Roman" w:hAnsi="Helvetica" w:cs="Helvetica"/>
          <w:b/>
          <w:bCs/>
          <w:color w:val="118ABE"/>
          <w:sz w:val="20"/>
          <w:szCs w:val="20"/>
          <w:shd w:val="clear" w:color="auto" w:fill="F8F8F8"/>
          <w:lang w:eastAsia="tr-TR"/>
        </w:rPr>
        <w:t>)</w:t>
      </w:r>
      <w:r w:rsidRPr="000E68FA">
        <w:rPr>
          <w:rFonts w:ascii="Helvetica" w:eastAsia="Times New Roman" w:hAnsi="Helvetica" w:cs="Helvetica"/>
          <w:color w:val="585858"/>
          <w:sz w:val="20"/>
          <w:szCs w:val="20"/>
          <w:shd w:val="clear" w:color="auto" w:fill="F8F8F8"/>
          <w:lang w:eastAsia="tr-TR"/>
        </w:rPr>
        <w:t> takvim günüdür.</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14-</w:t>
      </w:r>
      <w:r w:rsidRPr="000E68FA">
        <w:rPr>
          <w:rFonts w:ascii="Helvetica" w:eastAsia="Times New Roman" w:hAnsi="Helvetica" w:cs="Helvetica"/>
          <w:color w:val="585858"/>
          <w:sz w:val="20"/>
          <w:szCs w:val="20"/>
          <w:shd w:val="clear" w:color="auto" w:fill="F8F8F8"/>
          <w:lang w:eastAsia="tr-TR"/>
        </w:rPr>
        <w:t> Konsorsiyum olarak ihaleye teklif verilemez.</w:t>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color w:val="585858"/>
          <w:sz w:val="20"/>
          <w:szCs w:val="20"/>
          <w:lang w:eastAsia="tr-TR"/>
        </w:rPr>
        <w:br/>
      </w:r>
      <w:r w:rsidRPr="000E68FA">
        <w:rPr>
          <w:rFonts w:ascii="Helvetica" w:eastAsia="Times New Roman" w:hAnsi="Helvetica" w:cs="Helvetica"/>
          <w:b/>
          <w:bCs/>
          <w:color w:val="585858"/>
          <w:sz w:val="20"/>
          <w:szCs w:val="20"/>
          <w:shd w:val="clear" w:color="auto" w:fill="F8F8F8"/>
          <w:lang w:eastAsia="tr-TR"/>
        </w:rPr>
        <w:t>15- Diğer hususlar:</w:t>
      </w:r>
    </w:p>
    <w:p w14:paraId="007416FF" w14:textId="77777777" w:rsidR="000E68FA" w:rsidRPr="000E68FA" w:rsidRDefault="000E68FA" w:rsidP="000E68FA">
      <w:pPr>
        <w:shd w:val="clear" w:color="auto" w:fill="F8F8F8"/>
        <w:spacing w:after="0" w:line="240" w:lineRule="auto"/>
        <w:jc w:val="both"/>
        <w:rPr>
          <w:rFonts w:ascii="Helvetica" w:eastAsia="Times New Roman" w:hAnsi="Helvetica" w:cs="Helvetica"/>
          <w:color w:val="585858"/>
          <w:sz w:val="20"/>
          <w:szCs w:val="20"/>
          <w:lang w:eastAsia="tr-TR"/>
        </w:rPr>
      </w:pPr>
      <w:r w:rsidRPr="000E68F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2A990444" w14:textId="77777777" w:rsidR="001A4F27" w:rsidRDefault="001A4F27"/>
    <w:sectPr w:rsidR="001A4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FA"/>
    <w:rsid w:val="000E68FA"/>
    <w:rsid w:val="001A4F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97AE"/>
  <w15:chartTrackingRefBased/>
  <w15:docId w15:val="{5AD0EB37-5AAA-484B-A651-3A97DC9A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E68FA"/>
  </w:style>
  <w:style w:type="character" w:customStyle="1" w:styleId="ilanbaslik">
    <w:name w:val="ilanbaslik"/>
    <w:basedOn w:val="VarsaylanParagrafYazTipi"/>
    <w:rsid w:val="000E6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229892">
      <w:bodyDiv w:val="1"/>
      <w:marLeft w:val="0"/>
      <w:marRight w:val="0"/>
      <w:marTop w:val="0"/>
      <w:marBottom w:val="0"/>
      <w:divBdr>
        <w:top w:val="none" w:sz="0" w:space="0" w:color="auto"/>
        <w:left w:val="none" w:sz="0" w:space="0" w:color="auto"/>
        <w:bottom w:val="none" w:sz="0" w:space="0" w:color="auto"/>
        <w:right w:val="none" w:sz="0" w:space="0" w:color="auto"/>
      </w:divBdr>
      <w:divsChild>
        <w:div w:id="622661024">
          <w:marLeft w:val="0"/>
          <w:marRight w:val="0"/>
          <w:marTop w:val="0"/>
          <w:marBottom w:val="0"/>
          <w:divBdr>
            <w:top w:val="none" w:sz="0" w:space="0" w:color="auto"/>
            <w:left w:val="none" w:sz="0" w:space="0" w:color="auto"/>
            <w:bottom w:val="none" w:sz="0" w:space="0" w:color="auto"/>
            <w:right w:val="none" w:sz="0" w:space="0" w:color="auto"/>
          </w:divBdr>
        </w:div>
        <w:div w:id="1116410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E389B-69FE-4CFB-8CC4-43BF29E79E92}"/>
</file>

<file path=customXml/itemProps2.xml><?xml version="1.0" encoding="utf-8"?>
<ds:datastoreItem xmlns:ds="http://schemas.openxmlformats.org/officeDocument/2006/customXml" ds:itemID="{AA585852-4016-474C-87DB-B0813B4F2F67}"/>
</file>

<file path=customXml/itemProps3.xml><?xml version="1.0" encoding="utf-8"?>
<ds:datastoreItem xmlns:ds="http://schemas.openxmlformats.org/officeDocument/2006/customXml" ds:itemID="{EFE6B6DA-89D2-46E3-B860-8BBBF94CC594}"/>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Company>DHMI</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 YILDIZ</dc:creator>
  <cp:keywords/>
  <dc:description/>
  <cp:lastModifiedBy>Ahu YILDIZ</cp:lastModifiedBy>
  <cp:revision>1</cp:revision>
  <dcterms:created xsi:type="dcterms:W3CDTF">2025-10-20T11:12:00Z</dcterms:created>
  <dcterms:modified xsi:type="dcterms:W3CDTF">2025-10-20T11:12:00Z</dcterms:modified>
</cp:coreProperties>
</file>