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olor w:val="4472C4" w:themeColor="accent1"/>
          <w:sz w:val="24"/>
          <w:lang w:eastAsia="en-US"/>
        </w:rPr>
        <w:id w:val="137314850"/>
        <w:docPartObj>
          <w:docPartGallery w:val="Cover Pages"/>
          <w:docPartUnique/>
        </w:docPartObj>
      </w:sdtPr>
      <w:sdtEndPr>
        <w:rPr>
          <w:rFonts w:asciiTheme="minorHAnsi" w:eastAsiaTheme="minorEastAsia" w:hAnsiTheme="minorHAnsi"/>
          <w:color w:val="auto"/>
          <w:sz w:val="22"/>
          <w:lang w:eastAsia="tr-TR"/>
        </w:rPr>
      </w:sdtEndPr>
      <w:sdtContent>
        <w:p w14:paraId="1E48A845" w14:textId="644B2133" w:rsidR="008E0532" w:rsidRPr="004214B4" w:rsidRDefault="008E0532" w:rsidP="00CC5C74">
          <w:pPr>
            <w:pStyle w:val="AralkYok"/>
            <w:widowControl w:val="0"/>
            <w:jc w:val="center"/>
            <w:rPr>
              <w:color w:val="4472C4" w:themeColor="accent1"/>
            </w:rPr>
          </w:pPr>
          <w:r w:rsidRPr="004214B4">
            <w:rPr>
              <w:noProof/>
              <w:color w:val="4472C4" w:themeColor="accent1"/>
            </w:rPr>
            <w:drawing>
              <wp:inline distT="0" distB="0" distL="0" distR="0" wp14:anchorId="3145840F" wp14:editId="3A526F3F">
                <wp:extent cx="1800000" cy="180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2">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A102C95" w14:textId="08FE4924" w:rsidR="008E0532" w:rsidRPr="004214B4" w:rsidRDefault="008E0532" w:rsidP="00CC5C74">
          <w:pPr>
            <w:pStyle w:val="AralkYok"/>
            <w:widowControl w:val="0"/>
            <w:spacing w:before="480" w:after="240"/>
            <w:jc w:val="center"/>
            <w:rPr>
              <w:color w:val="4472C4" w:themeColor="accent1"/>
            </w:rPr>
          </w:pPr>
          <w:r w:rsidRPr="004214B4">
            <w:rPr>
              <w:noProof/>
              <w:color w:val="4472C4" w:themeColor="accent1"/>
            </w:rPr>
            <w:drawing>
              <wp:inline distT="0" distB="0" distL="0" distR="0" wp14:anchorId="7D4FA5C1" wp14:editId="7396D84B">
                <wp:extent cx="1417320" cy="750898"/>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caps/>
              <w:color w:val="4472C4" w:themeColor="accent1"/>
              <w:sz w:val="52"/>
              <w:szCs w:val="52"/>
            </w:rPr>
            <w:alias w:val="Başlık"/>
            <w:tag w:val=""/>
            <w:id w:val="1735040861"/>
            <w:placeholder>
              <w:docPart w:val="9143B46734714AFC909FA771C5933668"/>
            </w:placeholder>
            <w:dataBinding w:prefixMappings="xmlns:ns0='http://purl.org/dc/elements/1.1/' xmlns:ns1='http://schemas.openxmlformats.org/package/2006/metadata/core-properties' " w:xpath="/ns1:coreProperties[1]/ns0:title[1]" w:storeItemID="{6C3C8BC8-F283-45AE-878A-BAB7291924A1}"/>
            <w:text/>
          </w:sdtPr>
          <w:sdtEndPr/>
          <w:sdtContent>
            <w:p w14:paraId="098B2D0B" w14:textId="27670918" w:rsidR="008E0532" w:rsidRPr="004214B4" w:rsidRDefault="008E0532" w:rsidP="00CC5C74">
              <w:pPr>
                <w:pStyle w:val="AralkYok"/>
                <w:widowControl w:val="0"/>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color w:val="4472C4" w:themeColor="accent1"/>
                  <w:sz w:val="52"/>
                  <w:szCs w:val="52"/>
                </w:rPr>
              </w:pPr>
              <w:r w:rsidRPr="004214B4">
                <w:rPr>
                  <w:rFonts w:ascii="Times New Roman" w:eastAsiaTheme="majorEastAsia" w:hAnsi="Times New Roman" w:cs="Times New Roman"/>
                  <w:caps/>
                  <w:color w:val="4472C4" w:themeColor="accent1"/>
                  <w:sz w:val="52"/>
                  <w:szCs w:val="52"/>
                </w:rPr>
                <w:t>DEVLET HAVA MEYDANLARI İŞLETMESİ GENEL MÜDÜRLÜĞÜ</w:t>
              </w:r>
            </w:p>
          </w:sdtContent>
        </w:sdt>
        <w:sdt>
          <w:sdtPr>
            <w:rPr>
              <w:rFonts w:ascii="Times New Roman" w:hAnsi="Times New Roman" w:cs="Times New Roman"/>
              <w:color w:val="4472C4" w:themeColor="accent1"/>
              <w:sz w:val="40"/>
              <w:szCs w:val="40"/>
            </w:rPr>
            <w:alias w:val="Altyazı"/>
            <w:tag w:val=""/>
            <w:id w:val="328029620"/>
            <w:placeholder>
              <w:docPart w:val="54B2BAE16C3944E7AA137603AF43764A"/>
            </w:placeholder>
            <w:dataBinding w:prefixMappings="xmlns:ns0='http://purl.org/dc/elements/1.1/' xmlns:ns1='http://schemas.openxmlformats.org/package/2006/metadata/core-properties' " w:xpath="/ns1:coreProperties[1]/ns0:subject[1]" w:storeItemID="{6C3C8BC8-F283-45AE-878A-BAB7291924A1}"/>
            <w:text/>
          </w:sdtPr>
          <w:sdtEndPr/>
          <w:sdtContent>
            <w:p w14:paraId="3B4BBB77" w14:textId="186949A2" w:rsidR="008E0532" w:rsidRPr="004214B4" w:rsidRDefault="006C7962" w:rsidP="00CC5C74">
              <w:pPr>
                <w:pStyle w:val="AralkYok"/>
                <w:widowControl w:val="0"/>
                <w:jc w:val="center"/>
                <w:rPr>
                  <w:rFonts w:ascii="Times New Roman" w:hAnsi="Times New Roman" w:cs="Times New Roman"/>
                  <w:color w:val="4472C4" w:themeColor="accent1"/>
                  <w:sz w:val="40"/>
                  <w:szCs w:val="40"/>
                </w:rPr>
              </w:pPr>
              <w:r w:rsidRPr="004214B4">
                <w:rPr>
                  <w:rFonts w:ascii="Times New Roman" w:hAnsi="Times New Roman" w:cs="Times New Roman"/>
                  <w:color w:val="4472C4" w:themeColor="accent1"/>
                  <w:sz w:val="40"/>
                  <w:szCs w:val="40"/>
                </w:rPr>
                <w:t>ELEKTRONİK DAİRESİ BAŞKANLIĞI</w:t>
              </w:r>
              <w:r w:rsidR="008024F1" w:rsidRPr="004214B4">
                <w:rPr>
                  <w:rFonts w:ascii="Times New Roman" w:hAnsi="Times New Roman" w:cs="Times New Roman"/>
                  <w:color w:val="4472C4" w:themeColor="accent1"/>
                  <w:sz w:val="40"/>
                  <w:szCs w:val="40"/>
                </w:rPr>
                <w:t xml:space="preserve"> BİRİM YÖNETMELİĞİ</w:t>
              </w:r>
            </w:p>
          </w:sdtContent>
        </w:sdt>
        <w:p w14:paraId="63638E1C" w14:textId="6B977D0A" w:rsidR="008E0532" w:rsidRPr="004214B4" w:rsidRDefault="008E0532" w:rsidP="006C7962">
          <w:pPr>
            <w:pStyle w:val="AralkYok"/>
            <w:widowControl w:val="0"/>
            <w:spacing w:before="240"/>
            <w:jc w:val="center"/>
            <w:rPr>
              <w:color w:val="4472C4" w:themeColor="accent1"/>
            </w:rPr>
          </w:pPr>
          <w:r w:rsidRPr="004214B4">
            <w:rPr>
              <w:noProof/>
              <w:color w:val="4472C4" w:themeColor="accent1"/>
            </w:rPr>
            <mc:AlternateContent>
              <mc:Choice Requires="wps">
                <w:drawing>
                  <wp:anchor distT="0" distB="0" distL="114300" distR="114300" simplePos="0" relativeHeight="251659264" behindDoc="0" locked="0" layoutInCell="1" allowOverlap="1" wp14:anchorId="7CF4A6C2" wp14:editId="5B955A20">
                    <wp:simplePos x="0" y="0"/>
                    <wp:positionH relativeFrom="margin">
                      <wp:align>center</wp:align>
                    </wp:positionH>
                    <wp:positionV relativeFrom="margin">
                      <wp:align>bottom</wp:align>
                    </wp:positionV>
                    <wp:extent cx="6553200" cy="557784"/>
                    <wp:effectExtent l="0" t="0" r="0" b="13335"/>
                    <wp:wrapSquare wrapText="bothSides"/>
                    <wp:docPr id="142" name="Metin Kutusu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3A714" w14:textId="215339AE" w:rsidR="008E0532" w:rsidRPr="00413456" w:rsidRDefault="006C7962">
                                <w:pPr>
                                  <w:pStyle w:val="AralkYok"/>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ELEKTRONİK</w:t>
                                </w:r>
                                <w:r w:rsidR="008E0532" w:rsidRPr="00413456">
                                  <w:rPr>
                                    <w:rFonts w:ascii="Times New Roman" w:hAnsi="Times New Roman" w:cs="Times New Roman"/>
                                    <w:color w:val="4472C4" w:themeColor="accent1"/>
                                    <w:sz w:val="28"/>
                                    <w:szCs w:val="28"/>
                                  </w:rPr>
                                  <w:t xml:space="preserve"> DAİRESİ BAŞKANLIĞI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CF4A6C2" id="_x0000_t202" coordsize="21600,21600" o:spt="202" path="m,l,21600r21600,l21600,xe">
                    <v:stroke joinstyle="miter"/>
                    <v:path gradientshapeok="t" o:connecttype="rect"/>
                  </v:shapetype>
                  <v:shape id="Metin Kutusu 142" o:spid="_x0000_s1026" type="#_x0000_t202" style="position:absolute;left:0;text-align:left;margin-left:0;margin-top:0;width:516pt;height:43.9pt;z-index:251659264;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" filled="f" stroked="f" strokeweight=".5pt">
                    <v:textbox style="mso-fit-shape-to-text:t" inset="0,0,0,0">
                      <w:txbxContent>
                        <w:p w14:paraId="1F03A714" w14:textId="215339AE" w:rsidR="008E0532" w:rsidRPr="00413456" w:rsidRDefault="006C7962">
                          <w:pPr>
                            <w:pStyle w:val="AralkYok"/>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ELEKTRONİK</w:t>
                          </w:r>
                          <w:r w:rsidR="008E0532" w:rsidRPr="00413456">
                            <w:rPr>
                              <w:rFonts w:ascii="Times New Roman" w:hAnsi="Times New Roman" w:cs="Times New Roman"/>
                              <w:color w:val="4472C4" w:themeColor="accent1"/>
                              <w:sz w:val="28"/>
                              <w:szCs w:val="28"/>
                            </w:rPr>
                            <w:t xml:space="preserve"> DAİRESİ BAŞKANLIĞI</w:t>
                          </w:r>
                        </w:p>
                      </w:txbxContent>
                    </v:textbox>
                    <w10:wrap type="square" anchorx="margin" anchory="margin"/>
                  </v:shape>
                </w:pict>
              </mc:Fallback>
            </mc:AlternateContent>
          </w:r>
          <w:r w:rsidRPr="004214B4">
            <w:rPr>
              <w:noProof/>
              <w:color w:val="4472C4" w:themeColor="accent1"/>
            </w:rPr>
            <w:drawing>
              <wp:inline distT="0" distB="0" distL="0" distR="0" wp14:anchorId="4DD3B88B" wp14:editId="4E5B80DD">
                <wp:extent cx="758952" cy="478932"/>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2FE3160" w14:textId="5CB8F256" w:rsidR="005A2DF5" w:rsidRPr="004214B4" w:rsidRDefault="005A2DF5" w:rsidP="00CC5C74">
          <w:pPr>
            <w:pStyle w:val="AralkYok"/>
            <w:widowControl w:val="0"/>
            <w:jc w:val="center"/>
            <w:rPr>
              <w:color w:val="4472C4" w:themeColor="accent1"/>
            </w:rPr>
          </w:pPr>
        </w:p>
        <w:p w14:paraId="3E35AB81" w14:textId="27213057" w:rsidR="005A2DF5" w:rsidRPr="004214B4" w:rsidRDefault="005A2DF5" w:rsidP="00CC5C74">
          <w:pPr>
            <w:pStyle w:val="AralkYok"/>
            <w:widowControl w:val="0"/>
            <w:jc w:val="center"/>
            <w:rPr>
              <w:color w:val="4472C4" w:themeColor="accent1"/>
            </w:rPr>
          </w:pPr>
        </w:p>
        <w:p w14:paraId="3F482FEE" w14:textId="4F638B63" w:rsidR="00492261" w:rsidRPr="004214B4" w:rsidRDefault="00492261" w:rsidP="00CC5C74">
          <w:pPr>
            <w:pStyle w:val="AralkYok"/>
            <w:widowControl w:val="0"/>
            <w:jc w:val="center"/>
            <w:rPr>
              <w:color w:val="4472C4" w:themeColor="accent1"/>
            </w:rPr>
          </w:pPr>
        </w:p>
        <w:p w14:paraId="38E72B35" w14:textId="77777777" w:rsidR="00492261" w:rsidRPr="004214B4" w:rsidRDefault="00492261" w:rsidP="00CC5C74">
          <w:pPr>
            <w:pStyle w:val="AralkYok"/>
            <w:widowControl w:val="0"/>
            <w:jc w:val="center"/>
            <w:rPr>
              <w:color w:val="4472C4" w:themeColor="accent1"/>
            </w:rPr>
          </w:pPr>
        </w:p>
        <w:p w14:paraId="4634A4E9" w14:textId="18A6858F" w:rsidR="005A2DF5" w:rsidRPr="004214B4" w:rsidRDefault="005A2DF5" w:rsidP="00CC5C74">
          <w:pPr>
            <w:pStyle w:val="AralkYok"/>
            <w:widowControl w:val="0"/>
            <w:jc w:val="center"/>
            <w:rPr>
              <w:color w:val="4472C4" w:themeColor="accent1"/>
            </w:rPr>
          </w:pPr>
        </w:p>
        <w:p w14:paraId="475E8934" w14:textId="77777777" w:rsidR="006C7962" w:rsidRPr="004214B4" w:rsidRDefault="006C7962" w:rsidP="00CC5C74">
          <w:pPr>
            <w:pStyle w:val="AralkYok"/>
            <w:widowControl w:val="0"/>
            <w:jc w:val="center"/>
            <w:rPr>
              <w:color w:val="4472C4" w:themeColor="accent1"/>
            </w:rPr>
          </w:pPr>
        </w:p>
        <w:p w14:paraId="6C8CCC9C" w14:textId="035E67FB" w:rsidR="005A2DF5" w:rsidRPr="004214B4" w:rsidRDefault="005A2DF5" w:rsidP="00CC5C74">
          <w:pPr>
            <w:pStyle w:val="AralkYok"/>
            <w:widowControl w:val="0"/>
            <w:jc w:val="center"/>
            <w:rPr>
              <w:color w:val="4472C4" w:themeColor="accent1"/>
            </w:rPr>
          </w:pPr>
        </w:p>
        <w:p w14:paraId="57C7CD31" w14:textId="2717B5CE" w:rsidR="001656BC" w:rsidRPr="004214B4" w:rsidRDefault="001656BC" w:rsidP="00CC5C74">
          <w:pPr>
            <w:pStyle w:val="AralkYok"/>
            <w:widowControl w:val="0"/>
            <w:jc w:val="center"/>
            <w:rPr>
              <w:color w:val="4472C4" w:themeColor="accent1"/>
            </w:rPr>
          </w:pPr>
        </w:p>
        <w:p w14:paraId="53A673FB" w14:textId="7C9E8C90" w:rsidR="001656BC" w:rsidRPr="004214B4" w:rsidRDefault="001656BC" w:rsidP="00CC5C74">
          <w:pPr>
            <w:pStyle w:val="AralkYok"/>
            <w:widowControl w:val="0"/>
            <w:jc w:val="center"/>
            <w:rPr>
              <w:color w:val="4472C4" w:themeColor="accent1"/>
            </w:rPr>
          </w:pPr>
        </w:p>
        <w:p w14:paraId="698374B5" w14:textId="77777777" w:rsidR="00E57CBC" w:rsidRPr="004214B4" w:rsidRDefault="00E57CBC" w:rsidP="00CC5C74">
          <w:pPr>
            <w:pStyle w:val="AralkYok"/>
            <w:widowControl w:val="0"/>
            <w:jc w:val="center"/>
            <w:rPr>
              <w:color w:val="4472C4" w:themeColor="accent1"/>
            </w:rPr>
          </w:pPr>
        </w:p>
        <w:p w14:paraId="4C39759A" w14:textId="24636C32" w:rsidR="005A2DF5" w:rsidRPr="004214B4" w:rsidRDefault="00D76451" w:rsidP="00CC5C74">
          <w:pPr>
            <w:pStyle w:val="AralkYok"/>
            <w:widowControl w:val="0"/>
            <w:jc w:val="center"/>
            <w:rPr>
              <w:rFonts w:ascii="Times New Roman" w:hAnsi="Times New Roman" w:cs="Times New Roman"/>
              <w:color w:val="4472C4" w:themeColor="accent1"/>
              <w:sz w:val="32"/>
              <w:szCs w:val="32"/>
            </w:rPr>
          </w:pPr>
          <w:r w:rsidRPr="004214B4">
            <w:rPr>
              <w:rFonts w:ascii="Times New Roman" w:hAnsi="Times New Roman" w:cs="Times New Roman"/>
              <w:color w:val="4472C4" w:themeColor="accent1"/>
              <w:sz w:val="32"/>
              <w:szCs w:val="32"/>
            </w:rPr>
            <w:t xml:space="preserve">Yönetim Kurulu Karar </w:t>
          </w:r>
          <w:r w:rsidR="005A2DF5" w:rsidRPr="004214B4">
            <w:rPr>
              <w:rFonts w:ascii="Times New Roman" w:hAnsi="Times New Roman" w:cs="Times New Roman"/>
              <w:color w:val="4472C4" w:themeColor="accent1"/>
              <w:sz w:val="32"/>
              <w:szCs w:val="32"/>
            </w:rPr>
            <w:t xml:space="preserve">Tarihi: </w:t>
          </w:r>
          <w:r w:rsidR="0010341C">
            <w:rPr>
              <w:rFonts w:ascii="Times New Roman" w:hAnsi="Times New Roman" w:cs="Times New Roman"/>
              <w:color w:val="4472C4" w:themeColor="accent1"/>
              <w:sz w:val="32"/>
              <w:szCs w:val="32"/>
            </w:rPr>
            <w:t>30.04.2025</w:t>
          </w:r>
        </w:p>
        <w:p w14:paraId="7D6FA2CC" w14:textId="7F1C8C45" w:rsidR="001656BC" w:rsidRPr="004214B4" w:rsidRDefault="001656BC" w:rsidP="00CC5C74">
          <w:pPr>
            <w:pStyle w:val="AralkYok"/>
            <w:widowControl w:val="0"/>
            <w:jc w:val="center"/>
            <w:rPr>
              <w:rFonts w:ascii="Times New Roman" w:hAnsi="Times New Roman" w:cs="Times New Roman"/>
              <w:color w:val="4472C4" w:themeColor="accent1"/>
              <w:sz w:val="32"/>
              <w:szCs w:val="32"/>
            </w:rPr>
          </w:pPr>
          <w:r w:rsidRPr="004214B4">
            <w:rPr>
              <w:rFonts w:ascii="Times New Roman" w:hAnsi="Times New Roman" w:cs="Times New Roman"/>
              <w:color w:val="4472C4" w:themeColor="accent1"/>
              <w:sz w:val="32"/>
              <w:szCs w:val="32"/>
            </w:rPr>
            <w:t xml:space="preserve">Yönetim Kurulu Karar No.: </w:t>
          </w:r>
          <w:r w:rsidR="0010341C">
            <w:rPr>
              <w:rFonts w:ascii="Times New Roman" w:hAnsi="Times New Roman" w:cs="Times New Roman"/>
              <w:color w:val="4472C4" w:themeColor="accent1"/>
              <w:sz w:val="32"/>
              <w:szCs w:val="32"/>
            </w:rPr>
            <w:t>52</w:t>
          </w:r>
        </w:p>
        <w:p w14:paraId="5361626C" w14:textId="77382BF3" w:rsidR="005A2DF5" w:rsidRPr="004214B4" w:rsidRDefault="005A2DF5" w:rsidP="00CC5C74">
          <w:pPr>
            <w:pStyle w:val="AralkYok"/>
            <w:widowControl w:val="0"/>
            <w:jc w:val="center"/>
            <w:rPr>
              <w:rFonts w:ascii="Times New Roman" w:hAnsi="Times New Roman" w:cs="Times New Roman"/>
              <w:color w:val="4472C4" w:themeColor="accent1"/>
              <w:sz w:val="32"/>
              <w:szCs w:val="32"/>
            </w:rPr>
          </w:pPr>
          <w:r w:rsidRPr="004214B4">
            <w:rPr>
              <w:rFonts w:ascii="Times New Roman" w:hAnsi="Times New Roman" w:cs="Times New Roman"/>
              <w:color w:val="4472C4" w:themeColor="accent1"/>
              <w:sz w:val="32"/>
              <w:szCs w:val="32"/>
            </w:rPr>
            <w:t>Y</w:t>
          </w:r>
          <w:r w:rsidR="00D76451" w:rsidRPr="004214B4">
            <w:rPr>
              <w:rFonts w:ascii="Times New Roman" w:hAnsi="Times New Roman" w:cs="Times New Roman"/>
              <w:color w:val="4472C4" w:themeColor="accent1"/>
              <w:sz w:val="32"/>
              <w:szCs w:val="32"/>
            </w:rPr>
            <w:t>ürürlüğe Giriş</w:t>
          </w:r>
          <w:r w:rsidRPr="004214B4">
            <w:rPr>
              <w:rFonts w:ascii="Times New Roman" w:hAnsi="Times New Roman" w:cs="Times New Roman"/>
              <w:color w:val="4472C4" w:themeColor="accent1"/>
              <w:sz w:val="32"/>
              <w:szCs w:val="32"/>
            </w:rPr>
            <w:t xml:space="preserve"> Tarihi: </w:t>
          </w:r>
          <w:r w:rsidR="0010341C">
            <w:rPr>
              <w:rFonts w:ascii="Times New Roman" w:hAnsi="Times New Roman" w:cs="Times New Roman"/>
              <w:color w:val="4472C4" w:themeColor="accent1"/>
              <w:sz w:val="32"/>
              <w:szCs w:val="32"/>
            </w:rPr>
            <w:t>30.04.2025</w:t>
          </w:r>
        </w:p>
        <w:p w14:paraId="0AF69AF5" w14:textId="77777777" w:rsidR="006C7962" w:rsidRPr="004214B4" w:rsidRDefault="006C7962" w:rsidP="00CC5C74">
          <w:pPr>
            <w:pStyle w:val="AralkYok"/>
            <w:widowControl w:val="0"/>
            <w:jc w:val="center"/>
          </w:pPr>
        </w:p>
        <w:p w14:paraId="5C1FD86E" w14:textId="052E1819" w:rsidR="008E0532" w:rsidRPr="004214B4" w:rsidRDefault="008E0532" w:rsidP="00CC5C74">
          <w:pPr>
            <w:pStyle w:val="AralkYok"/>
            <w:widowControl w:val="0"/>
            <w:jc w:val="center"/>
          </w:pPr>
          <w:r w:rsidRPr="004214B4">
            <w:br w:type="page"/>
          </w:r>
        </w:p>
      </w:sdtContent>
    </w:sdt>
    <w:sdt>
      <w:sdtPr>
        <w:rPr>
          <w:rFonts w:ascii="Times New Roman" w:eastAsiaTheme="minorHAnsi" w:hAnsi="Times New Roman" w:cs="Times New Roman"/>
          <w:b/>
          <w:bCs/>
          <w:color w:val="auto"/>
          <w:sz w:val="24"/>
          <w:szCs w:val="24"/>
          <w:lang w:eastAsia="en-US"/>
        </w:rPr>
        <w:id w:val="2011096763"/>
        <w:docPartObj>
          <w:docPartGallery w:val="Table of Contents"/>
          <w:docPartUnique/>
        </w:docPartObj>
      </w:sdtPr>
      <w:sdtEndPr>
        <w:rPr>
          <w:color w:val="000000" w:themeColor="text1"/>
        </w:rPr>
      </w:sdtEndPr>
      <w:sdtContent>
        <w:p w14:paraId="1052FDEC" w14:textId="43D6E1CD" w:rsidR="008E0532" w:rsidRPr="004214B4" w:rsidRDefault="00492261" w:rsidP="00CC5C74">
          <w:pPr>
            <w:pStyle w:val="TBal"/>
            <w:widowControl w:val="0"/>
            <w:spacing w:before="80"/>
            <w:jc w:val="center"/>
            <w:rPr>
              <w:rFonts w:ascii="Times New Roman" w:hAnsi="Times New Roman" w:cs="Times New Roman"/>
              <w:b/>
              <w:bCs/>
              <w:color w:val="auto"/>
              <w:sz w:val="24"/>
              <w:szCs w:val="24"/>
            </w:rPr>
          </w:pPr>
          <w:r w:rsidRPr="004214B4">
            <w:rPr>
              <w:rFonts w:ascii="Times New Roman" w:hAnsi="Times New Roman" w:cs="Times New Roman"/>
              <w:b/>
              <w:bCs/>
              <w:color w:val="auto"/>
              <w:sz w:val="24"/>
              <w:szCs w:val="24"/>
            </w:rPr>
            <w:t>İÇİNDEKİLER</w:t>
          </w:r>
        </w:p>
        <w:p w14:paraId="633B41C4" w14:textId="56926541" w:rsidR="001E4364" w:rsidRPr="004214B4" w:rsidRDefault="008E0532">
          <w:pPr>
            <w:pStyle w:val="T1"/>
            <w:rPr>
              <w:rFonts w:asciiTheme="minorHAnsi" w:eastAsiaTheme="minorEastAsia" w:hAnsiTheme="minorHAnsi" w:cstheme="minorBidi"/>
              <w:b/>
              <w:bCs/>
              <w:color w:val="auto"/>
              <w:sz w:val="22"/>
              <w:szCs w:val="22"/>
              <w:lang w:eastAsia="tr-TR"/>
            </w:rPr>
          </w:pPr>
          <w:r w:rsidRPr="004214B4">
            <w:fldChar w:fldCharType="begin"/>
          </w:r>
          <w:r w:rsidRPr="004214B4">
            <w:instrText xml:space="preserve"> TOC \o "1-3" \h \z \u </w:instrText>
          </w:r>
          <w:r w:rsidRPr="004214B4">
            <w:fldChar w:fldCharType="separate"/>
          </w:r>
          <w:hyperlink w:anchor="_Toc195785200" w:history="1">
            <w:r w:rsidR="001E4364" w:rsidRPr="004214B4">
              <w:rPr>
                <w:rStyle w:val="Kpr"/>
                <w:b/>
                <w:bCs/>
              </w:rPr>
              <w:t>BİRİNCİ BÖLÜM</w:t>
            </w:r>
          </w:hyperlink>
        </w:p>
        <w:p w14:paraId="7356EDA4" w14:textId="4943580A" w:rsidR="001E4364" w:rsidRPr="004214B4" w:rsidRDefault="00050A4F" w:rsidP="001E4364">
          <w:pPr>
            <w:pStyle w:val="T1"/>
            <w:spacing w:before="0"/>
            <w:rPr>
              <w:rFonts w:asciiTheme="minorHAnsi" w:eastAsiaTheme="minorEastAsia" w:hAnsiTheme="minorHAnsi" w:cstheme="minorBidi"/>
              <w:b/>
              <w:bCs/>
              <w:color w:val="auto"/>
              <w:sz w:val="22"/>
              <w:szCs w:val="22"/>
              <w:lang w:eastAsia="tr-TR"/>
            </w:rPr>
          </w:pPr>
          <w:hyperlink w:anchor="_Toc195785201" w:history="1">
            <w:r w:rsidR="001E4364" w:rsidRPr="004214B4">
              <w:rPr>
                <w:rStyle w:val="Kpr"/>
                <w:b/>
                <w:bCs/>
              </w:rPr>
              <w:t>Başlangıç Hükümleri</w:t>
            </w:r>
          </w:hyperlink>
        </w:p>
        <w:p w14:paraId="68E7ACEE" w14:textId="2AB5700B" w:rsidR="001E4364" w:rsidRPr="004214B4" w:rsidRDefault="00050A4F">
          <w:pPr>
            <w:pStyle w:val="T1"/>
            <w:rPr>
              <w:rFonts w:asciiTheme="minorHAnsi" w:eastAsiaTheme="minorEastAsia" w:hAnsiTheme="minorHAnsi" w:cstheme="minorBidi"/>
              <w:color w:val="auto"/>
              <w:sz w:val="22"/>
              <w:szCs w:val="22"/>
              <w:lang w:eastAsia="tr-TR"/>
            </w:rPr>
          </w:pPr>
          <w:hyperlink w:anchor="_Toc195785202" w:history="1">
            <w:r w:rsidR="001E4364" w:rsidRPr="004214B4">
              <w:rPr>
                <w:rStyle w:val="Kpr"/>
              </w:rPr>
              <w:t>Amaç</w:t>
            </w:r>
            <w:r w:rsidR="001E4364" w:rsidRPr="004214B4">
              <w:rPr>
                <w:webHidden/>
              </w:rPr>
              <w:tab/>
            </w:r>
            <w:r w:rsidR="001E4364" w:rsidRPr="004214B4">
              <w:rPr>
                <w:webHidden/>
              </w:rPr>
              <w:fldChar w:fldCharType="begin"/>
            </w:r>
            <w:r w:rsidR="001E4364" w:rsidRPr="004214B4">
              <w:rPr>
                <w:webHidden/>
              </w:rPr>
              <w:instrText xml:space="preserve"> PAGEREF _Toc195785202 \h </w:instrText>
            </w:r>
            <w:r w:rsidR="001E4364" w:rsidRPr="004214B4">
              <w:rPr>
                <w:webHidden/>
              </w:rPr>
            </w:r>
            <w:r w:rsidR="001E4364" w:rsidRPr="004214B4">
              <w:rPr>
                <w:webHidden/>
              </w:rPr>
              <w:fldChar w:fldCharType="separate"/>
            </w:r>
            <w:r w:rsidR="0010341C">
              <w:rPr>
                <w:webHidden/>
              </w:rPr>
              <w:t>1</w:t>
            </w:r>
            <w:r w:rsidR="001E4364" w:rsidRPr="004214B4">
              <w:rPr>
                <w:webHidden/>
              </w:rPr>
              <w:fldChar w:fldCharType="end"/>
            </w:r>
          </w:hyperlink>
        </w:p>
        <w:p w14:paraId="1AE20626" w14:textId="13637BB4" w:rsidR="001E4364" w:rsidRPr="004214B4" w:rsidRDefault="00050A4F">
          <w:pPr>
            <w:pStyle w:val="T1"/>
            <w:rPr>
              <w:rFonts w:asciiTheme="minorHAnsi" w:eastAsiaTheme="minorEastAsia" w:hAnsiTheme="minorHAnsi" w:cstheme="minorBidi"/>
              <w:color w:val="auto"/>
              <w:sz w:val="22"/>
              <w:szCs w:val="22"/>
              <w:lang w:eastAsia="tr-TR"/>
            </w:rPr>
          </w:pPr>
          <w:hyperlink w:anchor="_Toc195785203" w:history="1">
            <w:r w:rsidR="001E4364" w:rsidRPr="004214B4">
              <w:rPr>
                <w:rStyle w:val="Kpr"/>
              </w:rPr>
              <w:t>Kapsam</w:t>
            </w:r>
            <w:r w:rsidR="001E4364" w:rsidRPr="004214B4">
              <w:rPr>
                <w:webHidden/>
              </w:rPr>
              <w:tab/>
            </w:r>
            <w:r w:rsidR="001E4364" w:rsidRPr="004214B4">
              <w:rPr>
                <w:webHidden/>
              </w:rPr>
              <w:fldChar w:fldCharType="begin"/>
            </w:r>
            <w:r w:rsidR="001E4364" w:rsidRPr="004214B4">
              <w:rPr>
                <w:webHidden/>
              </w:rPr>
              <w:instrText xml:space="preserve"> PAGEREF _Toc195785203 \h </w:instrText>
            </w:r>
            <w:r w:rsidR="001E4364" w:rsidRPr="004214B4">
              <w:rPr>
                <w:webHidden/>
              </w:rPr>
            </w:r>
            <w:r w:rsidR="001E4364" w:rsidRPr="004214B4">
              <w:rPr>
                <w:webHidden/>
              </w:rPr>
              <w:fldChar w:fldCharType="separate"/>
            </w:r>
            <w:r w:rsidR="0010341C">
              <w:rPr>
                <w:webHidden/>
              </w:rPr>
              <w:t>1</w:t>
            </w:r>
            <w:r w:rsidR="001E4364" w:rsidRPr="004214B4">
              <w:rPr>
                <w:webHidden/>
              </w:rPr>
              <w:fldChar w:fldCharType="end"/>
            </w:r>
          </w:hyperlink>
        </w:p>
        <w:p w14:paraId="6C12918E" w14:textId="518FB833" w:rsidR="001E4364" w:rsidRPr="004214B4" w:rsidRDefault="00050A4F">
          <w:pPr>
            <w:pStyle w:val="T1"/>
            <w:rPr>
              <w:rFonts w:asciiTheme="minorHAnsi" w:eastAsiaTheme="minorEastAsia" w:hAnsiTheme="minorHAnsi" w:cstheme="minorBidi"/>
              <w:color w:val="auto"/>
              <w:sz w:val="22"/>
              <w:szCs w:val="22"/>
              <w:lang w:eastAsia="tr-TR"/>
            </w:rPr>
          </w:pPr>
          <w:hyperlink w:anchor="_Toc195785204" w:history="1">
            <w:r w:rsidR="001E4364" w:rsidRPr="004214B4">
              <w:rPr>
                <w:rStyle w:val="Kpr"/>
              </w:rPr>
              <w:t>Dayanak</w:t>
            </w:r>
            <w:r w:rsidR="001E4364" w:rsidRPr="004214B4">
              <w:rPr>
                <w:webHidden/>
              </w:rPr>
              <w:tab/>
            </w:r>
            <w:r w:rsidR="001E4364" w:rsidRPr="004214B4">
              <w:rPr>
                <w:webHidden/>
              </w:rPr>
              <w:fldChar w:fldCharType="begin"/>
            </w:r>
            <w:r w:rsidR="001E4364" w:rsidRPr="004214B4">
              <w:rPr>
                <w:webHidden/>
              </w:rPr>
              <w:instrText xml:space="preserve"> PAGEREF _Toc195785204 \h </w:instrText>
            </w:r>
            <w:r w:rsidR="001E4364" w:rsidRPr="004214B4">
              <w:rPr>
                <w:webHidden/>
              </w:rPr>
            </w:r>
            <w:r w:rsidR="001E4364" w:rsidRPr="004214B4">
              <w:rPr>
                <w:webHidden/>
              </w:rPr>
              <w:fldChar w:fldCharType="separate"/>
            </w:r>
            <w:r w:rsidR="0010341C">
              <w:rPr>
                <w:webHidden/>
              </w:rPr>
              <w:t>1</w:t>
            </w:r>
            <w:r w:rsidR="001E4364" w:rsidRPr="004214B4">
              <w:rPr>
                <w:webHidden/>
              </w:rPr>
              <w:fldChar w:fldCharType="end"/>
            </w:r>
          </w:hyperlink>
        </w:p>
        <w:p w14:paraId="1F66E5CE" w14:textId="78DF91B8" w:rsidR="001E4364" w:rsidRPr="004214B4" w:rsidRDefault="00050A4F">
          <w:pPr>
            <w:pStyle w:val="T1"/>
            <w:rPr>
              <w:rFonts w:asciiTheme="minorHAnsi" w:eastAsiaTheme="minorEastAsia" w:hAnsiTheme="minorHAnsi" w:cstheme="minorBidi"/>
              <w:color w:val="auto"/>
              <w:sz w:val="22"/>
              <w:szCs w:val="22"/>
              <w:lang w:eastAsia="tr-TR"/>
            </w:rPr>
          </w:pPr>
          <w:hyperlink w:anchor="_Toc195785205" w:history="1">
            <w:r w:rsidR="001E4364" w:rsidRPr="004214B4">
              <w:rPr>
                <w:rStyle w:val="Kpr"/>
              </w:rPr>
              <w:t>Tanımlar ve kısaltmalar</w:t>
            </w:r>
            <w:r w:rsidR="001E4364" w:rsidRPr="004214B4">
              <w:rPr>
                <w:webHidden/>
              </w:rPr>
              <w:tab/>
            </w:r>
            <w:r w:rsidR="001E4364" w:rsidRPr="004214B4">
              <w:rPr>
                <w:webHidden/>
              </w:rPr>
              <w:fldChar w:fldCharType="begin"/>
            </w:r>
            <w:r w:rsidR="001E4364" w:rsidRPr="004214B4">
              <w:rPr>
                <w:webHidden/>
              </w:rPr>
              <w:instrText xml:space="preserve"> PAGEREF _Toc195785205 \h </w:instrText>
            </w:r>
            <w:r w:rsidR="001E4364" w:rsidRPr="004214B4">
              <w:rPr>
                <w:webHidden/>
              </w:rPr>
            </w:r>
            <w:r w:rsidR="001E4364" w:rsidRPr="004214B4">
              <w:rPr>
                <w:webHidden/>
              </w:rPr>
              <w:fldChar w:fldCharType="separate"/>
            </w:r>
            <w:r w:rsidR="0010341C">
              <w:rPr>
                <w:webHidden/>
              </w:rPr>
              <w:t>1</w:t>
            </w:r>
            <w:r w:rsidR="001E4364" w:rsidRPr="004214B4">
              <w:rPr>
                <w:webHidden/>
              </w:rPr>
              <w:fldChar w:fldCharType="end"/>
            </w:r>
          </w:hyperlink>
        </w:p>
        <w:p w14:paraId="498AD4FF" w14:textId="33E6400C" w:rsidR="001E4364" w:rsidRPr="004214B4" w:rsidRDefault="00050A4F">
          <w:pPr>
            <w:pStyle w:val="T1"/>
            <w:rPr>
              <w:rStyle w:val="Kpr"/>
              <w:b/>
              <w:bCs/>
            </w:rPr>
          </w:pPr>
          <w:hyperlink w:anchor="_Toc195785206" w:history="1">
            <w:r w:rsidR="001E4364" w:rsidRPr="004214B4">
              <w:rPr>
                <w:rStyle w:val="Kpr"/>
                <w:b/>
                <w:bCs/>
              </w:rPr>
              <w:t>İKİNCİ BÖLÜM</w:t>
            </w:r>
          </w:hyperlink>
        </w:p>
        <w:p w14:paraId="6E1A0736" w14:textId="2333DE1C" w:rsidR="001E4364" w:rsidRPr="004214B4" w:rsidRDefault="00050A4F" w:rsidP="001E4364">
          <w:pPr>
            <w:pStyle w:val="T1"/>
            <w:spacing w:before="0"/>
            <w:rPr>
              <w:rStyle w:val="Kpr"/>
              <w:b/>
              <w:bCs/>
            </w:rPr>
          </w:pPr>
          <w:hyperlink w:anchor="_Toc195785207" w:history="1">
            <w:r w:rsidR="001E4364" w:rsidRPr="004214B4">
              <w:rPr>
                <w:rStyle w:val="Kpr"/>
                <w:b/>
                <w:bCs/>
              </w:rPr>
              <w:t>Teşkilat Yapısı, Personel Niteliği ve Görevler</w:t>
            </w:r>
          </w:hyperlink>
        </w:p>
        <w:p w14:paraId="779394E1" w14:textId="4DDFBCB2" w:rsidR="001E4364" w:rsidRPr="004214B4" w:rsidRDefault="00050A4F">
          <w:pPr>
            <w:pStyle w:val="T1"/>
            <w:rPr>
              <w:rFonts w:asciiTheme="minorHAnsi" w:eastAsiaTheme="minorEastAsia" w:hAnsiTheme="minorHAnsi" w:cstheme="minorBidi"/>
              <w:color w:val="auto"/>
              <w:sz w:val="22"/>
              <w:szCs w:val="22"/>
              <w:lang w:eastAsia="tr-TR"/>
            </w:rPr>
          </w:pPr>
          <w:hyperlink w:anchor="_Toc195785208" w:history="1">
            <w:r w:rsidR="001E4364" w:rsidRPr="004214B4">
              <w:rPr>
                <w:rStyle w:val="Kpr"/>
              </w:rPr>
              <w:t>Başkanlık teşkilatı</w:t>
            </w:r>
            <w:r w:rsidR="001E4364" w:rsidRPr="004214B4">
              <w:rPr>
                <w:webHidden/>
              </w:rPr>
              <w:tab/>
            </w:r>
            <w:r w:rsidR="001E4364" w:rsidRPr="004214B4">
              <w:rPr>
                <w:webHidden/>
              </w:rPr>
              <w:fldChar w:fldCharType="begin"/>
            </w:r>
            <w:r w:rsidR="001E4364" w:rsidRPr="004214B4">
              <w:rPr>
                <w:webHidden/>
              </w:rPr>
              <w:instrText xml:space="preserve"> PAGEREF _Toc195785208 \h </w:instrText>
            </w:r>
            <w:r w:rsidR="001E4364" w:rsidRPr="004214B4">
              <w:rPr>
                <w:webHidden/>
              </w:rPr>
            </w:r>
            <w:r w:rsidR="001E4364" w:rsidRPr="004214B4">
              <w:rPr>
                <w:webHidden/>
              </w:rPr>
              <w:fldChar w:fldCharType="separate"/>
            </w:r>
            <w:r w:rsidR="0010341C">
              <w:rPr>
                <w:webHidden/>
              </w:rPr>
              <w:t>2</w:t>
            </w:r>
            <w:r w:rsidR="001E4364" w:rsidRPr="004214B4">
              <w:rPr>
                <w:webHidden/>
              </w:rPr>
              <w:fldChar w:fldCharType="end"/>
            </w:r>
          </w:hyperlink>
        </w:p>
        <w:p w14:paraId="73C37C16" w14:textId="16ABE28C" w:rsidR="001E4364" w:rsidRPr="004214B4" w:rsidRDefault="00050A4F">
          <w:pPr>
            <w:pStyle w:val="T1"/>
            <w:rPr>
              <w:rFonts w:asciiTheme="minorHAnsi" w:eastAsiaTheme="minorEastAsia" w:hAnsiTheme="minorHAnsi" w:cstheme="minorBidi"/>
              <w:color w:val="auto"/>
              <w:sz w:val="22"/>
              <w:szCs w:val="22"/>
              <w:lang w:eastAsia="tr-TR"/>
            </w:rPr>
          </w:pPr>
          <w:hyperlink w:anchor="_Toc195785209" w:history="1">
            <w:r w:rsidR="001E4364" w:rsidRPr="004214B4">
              <w:rPr>
                <w:rStyle w:val="Kpr"/>
              </w:rPr>
              <w:t>Başkan</w:t>
            </w:r>
            <w:r w:rsidR="001E4364" w:rsidRPr="004214B4">
              <w:rPr>
                <w:webHidden/>
              </w:rPr>
              <w:tab/>
            </w:r>
            <w:r w:rsidR="001E4364" w:rsidRPr="004214B4">
              <w:rPr>
                <w:webHidden/>
              </w:rPr>
              <w:fldChar w:fldCharType="begin"/>
            </w:r>
            <w:r w:rsidR="001E4364" w:rsidRPr="004214B4">
              <w:rPr>
                <w:webHidden/>
              </w:rPr>
              <w:instrText xml:space="preserve"> PAGEREF _Toc195785209 \h </w:instrText>
            </w:r>
            <w:r w:rsidR="001E4364" w:rsidRPr="004214B4">
              <w:rPr>
                <w:webHidden/>
              </w:rPr>
            </w:r>
            <w:r w:rsidR="001E4364" w:rsidRPr="004214B4">
              <w:rPr>
                <w:webHidden/>
              </w:rPr>
              <w:fldChar w:fldCharType="separate"/>
            </w:r>
            <w:r w:rsidR="0010341C">
              <w:rPr>
                <w:webHidden/>
              </w:rPr>
              <w:t>3</w:t>
            </w:r>
            <w:r w:rsidR="001E4364" w:rsidRPr="004214B4">
              <w:rPr>
                <w:webHidden/>
              </w:rPr>
              <w:fldChar w:fldCharType="end"/>
            </w:r>
          </w:hyperlink>
        </w:p>
        <w:p w14:paraId="2D7C5E0A" w14:textId="62212A1F" w:rsidR="001E4364" w:rsidRPr="004214B4" w:rsidRDefault="00050A4F">
          <w:pPr>
            <w:pStyle w:val="T1"/>
            <w:rPr>
              <w:rFonts w:asciiTheme="minorHAnsi" w:eastAsiaTheme="minorEastAsia" w:hAnsiTheme="minorHAnsi" w:cstheme="minorBidi"/>
              <w:color w:val="auto"/>
              <w:sz w:val="22"/>
              <w:szCs w:val="22"/>
              <w:lang w:eastAsia="tr-TR"/>
            </w:rPr>
          </w:pPr>
          <w:hyperlink w:anchor="_Toc195785210" w:history="1">
            <w:r w:rsidR="001E4364" w:rsidRPr="004214B4">
              <w:rPr>
                <w:rStyle w:val="Kpr"/>
              </w:rPr>
              <w:t>Başkan Yardımcısı</w:t>
            </w:r>
            <w:r w:rsidR="001E4364" w:rsidRPr="004214B4">
              <w:rPr>
                <w:webHidden/>
              </w:rPr>
              <w:tab/>
            </w:r>
            <w:r w:rsidR="001E4364" w:rsidRPr="004214B4">
              <w:rPr>
                <w:webHidden/>
              </w:rPr>
              <w:fldChar w:fldCharType="begin"/>
            </w:r>
            <w:r w:rsidR="001E4364" w:rsidRPr="004214B4">
              <w:rPr>
                <w:webHidden/>
              </w:rPr>
              <w:instrText xml:space="preserve"> PAGEREF _Toc195785210 \h </w:instrText>
            </w:r>
            <w:r w:rsidR="001E4364" w:rsidRPr="004214B4">
              <w:rPr>
                <w:webHidden/>
              </w:rPr>
            </w:r>
            <w:r w:rsidR="001E4364" w:rsidRPr="004214B4">
              <w:rPr>
                <w:webHidden/>
              </w:rPr>
              <w:fldChar w:fldCharType="separate"/>
            </w:r>
            <w:r w:rsidR="0010341C">
              <w:rPr>
                <w:webHidden/>
              </w:rPr>
              <w:t>3</w:t>
            </w:r>
            <w:r w:rsidR="001E4364" w:rsidRPr="004214B4">
              <w:rPr>
                <w:webHidden/>
              </w:rPr>
              <w:fldChar w:fldCharType="end"/>
            </w:r>
          </w:hyperlink>
        </w:p>
        <w:p w14:paraId="17307DD4" w14:textId="1D1C99DB" w:rsidR="001E4364" w:rsidRPr="004214B4" w:rsidRDefault="00050A4F">
          <w:pPr>
            <w:pStyle w:val="T1"/>
            <w:rPr>
              <w:rFonts w:asciiTheme="minorHAnsi" w:eastAsiaTheme="minorEastAsia" w:hAnsiTheme="minorHAnsi" w:cstheme="minorBidi"/>
              <w:color w:val="auto"/>
              <w:sz w:val="22"/>
              <w:szCs w:val="22"/>
              <w:lang w:eastAsia="tr-TR"/>
            </w:rPr>
          </w:pPr>
          <w:hyperlink w:anchor="_Toc195785211" w:history="1">
            <w:r w:rsidR="001E4364" w:rsidRPr="004214B4">
              <w:rPr>
                <w:rStyle w:val="Kpr"/>
              </w:rPr>
              <w:t>Hizmet birimleri</w:t>
            </w:r>
            <w:r w:rsidR="001E4364" w:rsidRPr="004214B4">
              <w:rPr>
                <w:webHidden/>
              </w:rPr>
              <w:tab/>
            </w:r>
            <w:r w:rsidR="001E4364" w:rsidRPr="004214B4">
              <w:rPr>
                <w:webHidden/>
              </w:rPr>
              <w:fldChar w:fldCharType="begin"/>
            </w:r>
            <w:r w:rsidR="001E4364" w:rsidRPr="004214B4">
              <w:rPr>
                <w:webHidden/>
              </w:rPr>
              <w:instrText xml:space="preserve"> PAGEREF _Toc195785211 \h </w:instrText>
            </w:r>
            <w:r w:rsidR="001E4364" w:rsidRPr="004214B4">
              <w:rPr>
                <w:webHidden/>
              </w:rPr>
            </w:r>
            <w:r w:rsidR="001E4364" w:rsidRPr="004214B4">
              <w:rPr>
                <w:webHidden/>
              </w:rPr>
              <w:fldChar w:fldCharType="separate"/>
            </w:r>
            <w:r w:rsidR="0010341C">
              <w:rPr>
                <w:webHidden/>
              </w:rPr>
              <w:t>3</w:t>
            </w:r>
            <w:r w:rsidR="001E4364" w:rsidRPr="004214B4">
              <w:rPr>
                <w:webHidden/>
              </w:rPr>
              <w:fldChar w:fldCharType="end"/>
            </w:r>
          </w:hyperlink>
        </w:p>
        <w:p w14:paraId="3A57D97A" w14:textId="65E499C7" w:rsidR="001E4364" w:rsidRPr="004214B4" w:rsidRDefault="00050A4F">
          <w:pPr>
            <w:pStyle w:val="T1"/>
            <w:rPr>
              <w:rFonts w:asciiTheme="minorHAnsi" w:eastAsiaTheme="minorEastAsia" w:hAnsiTheme="minorHAnsi" w:cstheme="minorBidi"/>
              <w:color w:val="auto"/>
              <w:sz w:val="22"/>
              <w:szCs w:val="22"/>
              <w:lang w:eastAsia="tr-TR"/>
            </w:rPr>
          </w:pPr>
          <w:hyperlink w:anchor="_Toc195785212" w:history="1">
            <w:r w:rsidR="001E4364" w:rsidRPr="004214B4">
              <w:rPr>
                <w:rStyle w:val="Kpr"/>
              </w:rPr>
              <w:t>Personel niteliği</w:t>
            </w:r>
            <w:r w:rsidR="001E4364" w:rsidRPr="004214B4">
              <w:rPr>
                <w:webHidden/>
              </w:rPr>
              <w:tab/>
            </w:r>
            <w:r w:rsidR="001E4364" w:rsidRPr="004214B4">
              <w:rPr>
                <w:webHidden/>
              </w:rPr>
              <w:fldChar w:fldCharType="begin"/>
            </w:r>
            <w:r w:rsidR="001E4364" w:rsidRPr="004214B4">
              <w:rPr>
                <w:webHidden/>
              </w:rPr>
              <w:instrText xml:space="preserve"> PAGEREF _Toc195785212 \h </w:instrText>
            </w:r>
            <w:r w:rsidR="001E4364" w:rsidRPr="004214B4">
              <w:rPr>
                <w:webHidden/>
              </w:rPr>
            </w:r>
            <w:r w:rsidR="001E4364" w:rsidRPr="004214B4">
              <w:rPr>
                <w:webHidden/>
              </w:rPr>
              <w:fldChar w:fldCharType="separate"/>
            </w:r>
            <w:r w:rsidR="0010341C">
              <w:rPr>
                <w:webHidden/>
              </w:rPr>
              <w:t>3</w:t>
            </w:r>
            <w:r w:rsidR="001E4364" w:rsidRPr="004214B4">
              <w:rPr>
                <w:webHidden/>
              </w:rPr>
              <w:fldChar w:fldCharType="end"/>
            </w:r>
          </w:hyperlink>
        </w:p>
        <w:p w14:paraId="573EDE48" w14:textId="25CF6E9F" w:rsidR="001E4364" w:rsidRPr="004214B4" w:rsidRDefault="00050A4F">
          <w:pPr>
            <w:pStyle w:val="T1"/>
            <w:rPr>
              <w:rFonts w:asciiTheme="minorHAnsi" w:eastAsiaTheme="minorEastAsia" w:hAnsiTheme="minorHAnsi" w:cstheme="minorBidi"/>
              <w:color w:val="auto"/>
              <w:sz w:val="22"/>
              <w:szCs w:val="22"/>
              <w:lang w:eastAsia="tr-TR"/>
            </w:rPr>
          </w:pPr>
          <w:hyperlink w:anchor="_Toc195785213" w:history="1">
            <w:r w:rsidR="001E4364" w:rsidRPr="004214B4">
              <w:rPr>
                <w:rStyle w:val="Kpr"/>
              </w:rPr>
              <w:t>Başkanlığın görevleri</w:t>
            </w:r>
            <w:r w:rsidR="001E4364" w:rsidRPr="004214B4">
              <w:rPr>
                <w:webHidden/>
              </w:rPr>
              <w:tab/>
            </w:r>
            <w:r w:rsidR="001E4364" w:rsidRPr="004214B4">
              <w:rPr>
                <w:webHidden/>
              </w:rPr>
              <w:fldChar w:fldCharType="begin"/>
            </w:r>
            <w:r w:rsidR="001E4364" w:rsidRPr="004214B4">
              <w:rPr>
                <w:webHidden/>
              </w:rPr>
              <w:instrText xml:space="preserve"> PAGEREF _Toc195785213 \h </w:instrText>
            </w:r>
            <w:r w:rsidR="001E4364" w:rsidRPr="004214B4">
              <w:rPr>
                <w:webHidden/>
              </w:rPr>
            </w:r>
            <w:r w:rsidR="001E4364" w:rsidRPr="004214B4">
              <w:rPr>
                <w:webHidden/>
              </w:rPr>
              <w:fldChar w:fldCharType="separate"/>
            </w:r>
            <w:r w:rsidR="0010341C">
              <w:rPr>
                <w:webHidden/>
              </w:rPr>
              <w:t>3</w:t>
            </w:r>
            <w:r w:rsidR="001E4364" w:rsidRPr="004214B4">
              <w:rPr>
                <w:webHidden/>
              </w:rPr>
              <w:fldChar w:fldCharType="end"/>
            </w:r>
          </w:hyperlink>
        </w:p>
        <w:p w14:paraId="21E25C81" w14:textId="645F01F7" w:rsidR="001E4364" w:rsidRPr="004214B4" w:rsidRDefault="00050A4F">
          <w:pPr>
            <w:pStyle w:val="T1"/>
            <w:rPr>
              <w:rFonts w:asciiTheme="minorHAnsi" w:eastAsiaTheme="minorEastAsia" w:hAnsiTheme="minorHAnsi" w:cstheme="minorBidi"/>
              <w:color w:val="auto"/>
              <w:sz w:val="22"/>
              <w:szCs w:val="22"/>
              <w:lang w:eastAsia="tr-TR"/>
            </w:rPr>
          </w:pPr>
          <w:hyperlink w:anchor="_Toc195785214" w:history="1">
            <w:r w:rsidR="001E4364" w:rsidRPr="004214B4">
              <w:rPr>
                <w:rStyle w:val="Kpr"/>
              </w:rPr>
              <w:t>Hava Seyrüsefer Sistemleri Şube Müdürlüğünün görevleri</w:t>
            </w:r>
            <w:r w:rsidR="001E4364" w:rsidRPr="004214B4">
              <w:rPr>
                <w:webHidden/>
              </w:rPr>
              <w:tab/>
            </w:r>
            <w:r w:rsidR="001E4364" w:rsidRPr="004214B4">
              <w:rPr>
                <w:webHidden/>
              </w:rPr>
              <w:fldChar w:fldCharType="begin"/>
            </w:r>
            <w:r w:rsidR="001E4364" w:rsidRPr="004214B4">
              <w:rPr>
                <w:webHidden/>
              </w:rPr>
              <w:instrText xml:space="preserve"> PAGEREF _Toc195785214 \h </w:instrText>
            </w:r>
            <w:r w:rsidR="001E4364" w:rsidRPr="004214B4">
              <w:rPr>
                <w:webHidden/>
              </w:rPr>
            </w:r>
            <w:r w:rsidR="001E4364" w:rsidRPr="004214B4">
              <w:rPr>
                <w:webHidden/>
              </w:rPr>
              <w:fldChar w:fldCharType="separate"/>
            </w:r>
            <w:r w:rsidR="0010341C">
              <w:rPr>
                <w:webHidden/>
              </w:rPr>
              <w:t>6</w:t>
            </w:r>
            <w:r w:rsidR="001E4364" w:rsidRPr="004214B4">
              <w:rPr>
                <w:webHidden/>
              </w:rPr>
              <w:fldChar w:fldCharType="end"/>
            </w:r>
          </w:hyperlink>
        </w:p>
        <w:p w14:paraId="04038D5E" w14:textId="726C1A68" w:rsidR="001E4364" w:rsidRPr="004214B4" w:rsidRDefault="00050A4F">
          <w:pPr>
            <w:pStyle w:val="T1"/>
            <w:rPr>
              <w:rFonts w:asciiTheme="minorHAnsi" w:eastAsiaTheme="minorEastAsia" w:hAnsiTheme="minorHAnsi" w:cstheme="minorBidi"/>
              <w:color w:val="auto"/>
              <w:sz w:val="22"/>
              <w:szCs w:val="22"/>
              <w:lang w:eastAsia="tr-TR"/>
            </w:rPr>
          </w:pPr>
          <w:hyperlink w:anchor="_Toc195785215" w:history="1">
            <w:r w:rsidR="001E4364" w:rsidRPr="004214B4">
              <w:rPr>
                <w:rStyle w:val="Kpr"/>
              </w:rPr>
              <w:t>Radar Sistemleri Şube Müdürlüğünün görevleri</w:t>
            </w:r>
            <w:r w:rsidR="001E4364" w:rsidRPr="004214B4">
              <w:rPr>
                <w:webHidden/>
              </w:rPr>
              <w:tab/>
            </w:r>
            <w:r w:rsidR="001E4364" w:rsidRPr="004214B4">
              <w:rPr>
                <w:webHidden/>
              </w:rPr>
              <w:fldChar w:fldCharType="begin"/>
            </w:r>
            <w:r w:rsidR="001E4364" w:rsidRPr="004214B4">
              <w:rPr>
                <w:webHidden/>
              </w:rPr>
              <w:instrText xml:space="preserve"> PAGEREF _Toc195785215 \h </w:instrText>
            </w:r>
            <w:r w:rsidR="001E4364" w:rsidRPr="004214B4">
              <w:rPr>
                <w:webHidden/>
              </w:rPr>
            </w:r>
            <w:r w:rsidR="001E4364" w:rsidRPr="004214B4">
              <w:rPr>
                <w:webHidden/>
              </w:rPr>
              <w:fldChar w:fldCharType="separate"/>
            </w:r>
            <w:r w:rsidR="0010341C">
              <w:rPr>
                <w:webHidden/>
              </w:rPr>
              <w:t>8</w:t>
            </w:r>
            <w:r w:rsidR="001E4364" w:rsidRPr="004214B4">
              <w:rPr>
                <w:webHidden/>
              </w:rPr>
              <w:fldChar w:fldCharType="end"/>
            </w:r>
          </w:hyperlink>
        </w:p>
        <w:p w14:paraId="17531416" w14:textId="1FCD2B02" w:rsidR="001E4364" w:rsidRPr="004214B4" w:rsidRDefault="00050A4F">
          <w:pPr>
            <w:pStyle w:val="T1"/>
            <w:rPr>
              <w:rFonts w:asciiTheme="minorHAnsi" w:eastAsiaTheme="minorEastAsia" w:hAnsiTheme="minorHAnsi" w:cstheme="minorBidi"/>
              <w:color w:val="auto"/>
              <w:sz w:val="22"/>
              <w:szCs w:val="22"/>
              <w:lang w:eastAsia="tr-TR"/>
            </w:rPr>
          </w:pPr>
          <w:hyperlink w:anchor="_Toc195785216" w:history="1">
            <w:r w:rsidR="001E4364" w:rsidRPr="004214B4">
              <w:rPr>
                <w:rStyle w:val="Kpr"/>
              </w:rPr>
              <w:t>Sistem Tesis ve İşletme Şube Müdürlüğünün görevleri</w:t>
            </w:r>
            <w:r w:rsidR="001E4364" w:rsidRPr="004214B4">
              <w:rPr>
                <w:webHidden/>
              </w:rPr>
              <w:tab/>
            </w:r>
            <w:r w:rsidR="001E4364" w:rsidRPr="004214B4">
              <w:rPr>
                <w:webHidden/>
              </w:rPr>
              <w:fldChar w:fldCharType="begin"/>
            </w:r>
            <w:r w:rsidR="001E4364" w:rsidRPr="004214B4">
              <w:rPr>
                <w:webHidden/>
              </w:rPr>
              <w:instrText xml:space="preserve"> PAGEREF _Toc195785216 \h </w:instrText>
            </w:r>
            <w:r w:rsidR="001E4364" w:rsidRPr="004214B4">
              <w:rPr>
                <w:webHidden/>
              </w:rPr>
            </w:r>
            <w:r w:rsidR="001E4364" w:rsidRPr="004214B4">
              <w:rPr>
                <w:webHidden/>
              </w:rPr>
              <w:fldChar w:fldCharType="separate"/>
            </w:r>
            <w:r w:rsidR="0010341C">
              <w:rPr>
                <w:webHidden/>
              </w:rPr>
              <w:t>10</w:t>
            </w:r>
            <w:r w:rsidR="001E4364" w:rsidRPr="004214B4">
              <w:rPr>
                <w:webHidden/>
              </w:rPr>
              <w:fldChar w:fldCharType="end"/>
            </w:r>
          </w:hyperlink>
        </w:p>
        <w:p w14:paraId="693647A9" w14:textId="1A34C6B8" w:rsidR="001E4364" w:rsidRPr="004214B4" w:rsidRDefault="00050A4F">
          <w:pPr>
            <w:pStyle w:val="T1"/>
            <w:rPr>
              <w:rFonts w:asciiTheme="minorHAnsi" w:eastAsiaTheme="minorEastAsia" w:hAnsiTheme="minorHAnsi" w:cstheme="minorBidi"/>
              <w:color w:val="auto"/>
              <w:sz w:val="22"/>
              <w:szCs w:val="22"/>
              <w:lang w:eastAsia="tr-TR"/>
            </w:rPr>
          </w:pPr>
          <w:hyperlink w:anchor="_Toc195785217" w:history="1">
            <w:r w:rsidR="001E4364" w:rsidRPr="004214B4">
              <w:rPr>
                <w:rStyle w:val="Kpr"/>
              </w:rPr>
              <w:t>Uydu ve Haberleşme Sistemleri Şube Müdürlüğünün görevleri</w:t>
            </w:r>
            <w:r w:rsidR="001E4364" w:rsidRPr="004214B4">
              <w:rPr>
                <w:webHidden/>
              </w:rPr>
              <w:tab/>
            </w:r>
            <w:r w:rsidR="001E4364" w:rsidRPr="004214B4">
              <w:rPr>
                <w:webHidden/>
              </w:rPr>
              <w:fldChar w:fldCharType="begin"/>
            </w:r>
            <w:r w:rsidR="001E4364" w:rsidRPr="004214B4">
              <w:rPr>
                <w:webHidden/>
              </w:rPr>
              <w:instrText xml:space="preserve"> PAGEREF _Toc195785217 \h </w:instrText>
            </w:r>
            <w:r w:rsidR="001E4364" w:rsidRPr="004214B4">
              <w:rPr>
                <w:webHidden/>
              </w:rPr>
            </w:r>
            <w:r w:rsidR="001E4364" w:rsidRPr="004214B4">
              <w:rPr>
                <w:webHidden/>
              </w:rPr>
              <w:fldChar w:fldCharType="separate"/>
            </w:r>
            <w:r w:rsidR="0010341C">
              <w:rPr>
                <w:webHidden/>
              </w:rPr>
              <w:t>12</w:t>
            </w:r>
            <w:r w:rsidR="001E4364" w:rsidRPr="004214B4">
              <w:rPr>
                <w:webHidden/>
              </w:rPr>
              <w:fldChar w:fldCharType="end"/>
            </w:r>
          </w:hyperlink>
        </w:p>
        <w:p w14:paraId="62681D06" w14:textId="0A40E44C" w:rsidR="001E4364" w:rsidRPr="004214B4" w:rsidRDefault="00050A4F">
          <w:pPr>
            <w:pStyle w:val="T1"/>
            <w:rPr>
              <w:rFonts w:asciiTheme="minorHAnsi" w:eastAsiaTheme="minorEastAsia" w:hAnsiTheme="minorHAnsi" w:cstheme="minorBidi"/>
              <w:color w:val="auto"/>
              <w:sz w:val="22"/>
              <w:szCs w:val="22"/>
              <w:lang w:eastAsia="tr-TR"/>
            </w:rPr>
          </w:pPr>
          <w:hyperlink w:anchor="_Toc195785218" w:history="1">
            <w:r w:rsidR="001E4364" w:rsidRPr="004214B4">
              <w:rPr>
                <w:rStyle w:val="Kpr"/>
              </w:rPr>
              <w:t>İdari İşler Şefliğinin görevleri</w:t>
            </w:r>
            <w:r w:rsidR="001E4364" w:rsidRPr="004214B4">
              <w:rPr>
                <w:webHidden/>
              </w:rPr>
              <w:tab/>
            </w:r>
            <w:r w:rsidR="001E4364" w:rsidRPr="004214B4">
              <w:rPr>
                <w:webHidden/>
              </w:rPr>
              <w:fldChar w:fldCharType="begin"/>
            </w:r>
            <w:r w:rsidR="001E4364" w:rsidRPr="004214B4">
              <w:rPr>
                <w:webHidden/>
              </w:rPr>
              <w:instrText xml:space="preserve"> PAGEREF _Toc195785218 \h </w:instrText>
            </w:r>
            <w:r w:rsidR="001E4364" w:rsidRPr="004214B4">
              <w:rPr>
                <w:webHidden/>
              </w:rPr>
            </w:r>
            <w:r w:rsidR="001E4364" w:rsidRPr="004214B4">
              <w:rPr>
                <w:webHidden/>
              </w:rPr>
              <w:fldChar w:fldCharType="separate"/>
            </w:r>
            <w:r w:rsidR="0010341C">
              <w:rPr>
                <w:webHidden/>
              </w:rPr>
              <w:t>14</w:t>
            </w:r>
            <w:r w:rsidR="001E4364" w:rsidRPr="004214B4">
              <w:rPr>
                <w:webHidden/>
              </w:rPr>
              <w:fldChar w:fldCharType="end"/>
            </w:r>
          </w:hyperlink>
        </w:p>
        <w:p w14:paraId="4F2E47F8" w14:textId="7682EF81" w:rsidR="001E4364" w:rsidRPr="004214B4" w:rsidRDefault="00050A4F">
          <w:pPr>
            <w:pStyle w:val="T1"/>
            <w:rPr>
              <w:rStyle w:val="Kpr"/>
              <w:b/>
              <w:bCs/>
            </w:rPr>
          </w:pPr>
          <w:hyperlink w:anchor="_Toc195785219" w:history="1">
            <w:r w:rsidR="001E4364" w:rsidRPr="004214B4">
              <w:rPr>
                <w:rStyle w:val="Kpr"/>
                <w:b/>
                <w:bCs/>
              </w:rPr>
              <w:t>ÜÇÜNCÜ BÖLÜM</w:t>
            </w:r>
          </w:hyperlink>
        </w:p>
        <w:p w14:paraId="3D8BD84D" w14:textId="182B1509" w:rsidR="001E4364" w:rsidRPr="004214B4" w:rsidRDefault="00050A4F" w:rsidP="001E4364">
          <w:pPr>
            <w:pStyle w:val="T1"/>
            <w:spacing w:before="0"/>
            <w:rPr>
              <w:rStyle w:val="Kpr"/>
              <w:b/>
              <w:bCs/>
            </w:rPr>
          </w:pPr>
          <w:hyperlink w:anchor="_Toc195785220" w:history="1">
            <w:r w:rsidR="001E4364" w:rsidRPr="004214B4">
              <w:rPr>
                <w:rStyle w:val="Kpr"/>
                <w:b/>
                <w:bCs/>
              </w:rPr>
              <w:t>Sorumluluklar ve Yükümlülükler</w:t>
            </w:r>
          </w:hyperlink>
        </w:p>
        <w:p w14:paraId="38F5C855" w14:textId="00E42253" w:rsidR="001E4364" w:rsidRPr="004214B4" w:rsidRDefault="00050A4F">
          <w:pPr>
            <w:pStyle w:val="T1"/>
            <w:rPr>
              <w:rFonts w:asciiTheme="minorHAnsi" w:eastAsiaTheme="minorEastAsia" w:hAnsiTheme="minorHAnsi" w:cstheme="minorBidi"/>
              <w:color w:val="auto"/>
              <w:sz w:val="22"/>
              <w:szCs w:val="22"/>
              <w:lang w:eastAsia="tr-TR"/>
            </w:rPr>
          </w:pPr>
          <w:hyperlink w:anchor="_Toc195785221" w:history="1">
            <w:r w:rsidR="001E4364" w:rsidRPr="004214B4">
              <w:rPr>
                <w:rStyle w:val="Kpr"/>
              </w:rPr>
              <w:t>Başkan ve Başkan Yardımcısı’na karşı sorumluluk</w:t>
            </w:r>
            <w:r w:rsidR="001E4364" w:rsidRPr="004214B4">
              <w:rPr>
                <w:webHidden/>
              </w:rPr>
              <w:tab/>
            </w:r>
            <w:r w:rsidR="001E4364" w:rsidRPr="004214B4">
              <w:rPr>
                <w:webHidden/>
              </w:rPr>
              <w:fldChar w:fldCharType="begin"/>
            </w:r>
            <w:r w:rsidR="001E4364" w:rsidRPr="004214B4">
              <w:rPr>
                <w:webHidden/>
              </w:rPr>
              <w:instrText xml:space="preserve"> PAGEREF _Toc195785221 \h </w:instrText>
            </w:r>
            <w:r w:rsidR="001E4364" w:rsidRPr="004214B4">
              <w:rPr>
                <w:webHidden/>
              </w:rPr>
            </w:r>
            <w:r w:rsidR="001E4364" w:rsidRPr="004214B4">
              <w:rPr>
                <w:webHidden/>
              </w:rPr>
              <w:fldChar w:fldCharType="separate"/>
            </w:r>
            <w:r w:rsidR="0010341C">
              <w:rPr>
                <w:webHidden/>
              </w:rPr>
              <w:t>15</w:t>
            </w:r>
            <w:r w:rsidR="001E4364" w:rsidRPr="004214B4">
              <w:rPr>
                <w:webHidden/>
              </w:rPr>
              <w:fldChar w:fldCharType="end"/>
            </w:r>
          </w:hyperlink>
        </w:p>
        <w:p w14:paraId="48132DDC" w14:textId="0D82D2F0" w:rsidR="001E4364" w:rsidRPr="004214B4" w:rsidRDefault="00050A4F">
          <w:pPr>
            <w:pStyle w:val="T1"/>
            <w:rPr>
              <w:rFonts w:asciiTheme="minorHAnsi" w:eastAsiaTheme="minorEastAsia" w:hAnsiTheme="minorHAnsi" w:cstheme="minorBidi"/>
              <w:color w:val="auto"/>
              <w:sz w:val="22"/>
              <w:szCs w:val="22"/>
              <w:lang w:eastAsia="tr-TR"/>
            </w:rPr>
          </w:pPr>
          <w:hyperlink w:anchor="_Toc195785222" w:history="1">
            <w:r w:rsidR="001E4364" w:rsidRPr="004214B4">
              <w:rPr>
                <w:rStyle w:val="Kpr"/>
              </w:rPr>
              <w:t>Diğer birimlerin Elektronik Dairesi Başkanlığına karşı yükümlülükleri</w:t>
            </w:r>
            <w:r w:rsidR="001E4364" w:rsidRPr="004214B4">
              <w:rPr>
                <w:webHidden/>
              </w:rPr>
              <w:tab/>
            </w:r>
            <w:r w:rsidR="001E4364" w:rsidRPr="004214B4">
              <w:rPr>
                <w:webHidden/>
              </w:rPr>
              <w:fldChar w:fldCharType="begin"/>
            </w:r>
            <w:r w:rsidR="001E4364" w:rsidRPr="004214B4">
              <w:rPr>
                <w:webHidden/>
              </w:rPr>
              <w:instrText xml:space="preserve"> PAGEREF _Toc195785222 \h </w:instrText>
            </w:r>
            <w:r w:rsidR="001E4364" w:rsidRPr="004214B4">
              <w:rPr>
                <w:webHidden/>
              </w:rPr>
            </w:r>
            <w:r w:rsidR="001E4364" w:rsidRPr="004214B4">
              <w:rPr>
                <w:webHidden/>
              </w:rPr>
              <w:fldChar w:fldCharType="separate"/>
            </w:r>
            <w:r w:rsidR="0010341C">
              <w:rPr>
                <w:webHidden/>
              </w:rPr>
              <w:t>15</w:t>
            </w:r>
            <w:r w:rsidR="001E4364" w:rsidRPr="004214B4">
              <w:rPr>
                <w:webHidden/>
              </w:rPr>
              <w:fldChar w:fldCharType="end"/>
            </w:r>
          </w:hyperlink>
        </w:p>
        <w:p w14:paraId="22D3279E" w14:textId="6EC033F3" w:rsidR="001E4364" w:rsidRPr="004214B4" w:rsidRDefault="00050A4F">
          <w:pPr>
            <w:pStyle w:val="T1"/>
            <w:rPr>
              <w:rFonts w:asciiTheme="minorHAnsi" w:eastAsiaTheme="minorEastAsia" w:hAnsiTheme="minorHAnsi" w:cstheme="minorBidi"/>
              <w:color w:val="auto"/>
              <w:sz w:val="22"/>
              <w:szCs w:val="22"/>
              <w:lang w:eastAsia="tr-TR"/>
            </w:rPr>
          </w:pPr>
          <w:hyperlink w:anchor="_Toc195785223" w:history="1">
            <w:r w:rsidR="001E4364" w:rsidRPr="004214B4">
              <w:rPr>
                <w:rStyle w:val="Kpr"/>
              </w:rPr>
              <w:t>Sorumluluk</w:t>
            </w:r>
            <w:r w:rsidR="001E4364" w:rsidRPr="004214B4">
              <w:rPr>
                <w:webHidden/>
              </w:rPr>
              <w:tab/>
            </w:r>
            <w:r w:rsidR="001E4364" w:rsidRPr="004214B4">
              <w:rPr>
                <w:webHidden/>
              </w:rPr>
              <w:fldChar w:fldCharType="begin"/>
            </w:r>
            <w:r w:rsidR="001E4364" w:rsidRPr="004214B4">
              <w:rPr>
                <w:webHidden/>
              </w:rPr>
              <w:instrText xml:space="preserve"> PAGEREF _Toc195785223 \h </w:instrText>
            </w:r>
            <w:r w:rsidR="001E4364" w:rsidRPr="004214B4">
              <w:rPr>
                <w:webHidden/>
              </w:rPr>
            </w:r>
            <w:r w:rsidR="001E4364" w:rsidRPr="004214B4">
              <w:rPr>
                <w:webHidden/>
              </w:rPr>
              <w:fldChar w:fldCharType="separate"/>
            </w:r>
            <w:r w:rsidR="0010341C">
              <w:rPr>
                <w:webHidden/>
              </w:rPr>
              <w:t>15</w:t>
            </w:r>
            <w:r w:rsidR="001E4364" w:rsidRPr="004214B4">
              <w:rPr>
                <w:webHidden/>
              </w:rPr>
              <w:fldChar w:fldCharType="end"/>
            </w:r>
          </w:hyperlink>
        </w:p>
        <w:p w14:paraId="19A391F2" w14:textId="5E95D155" w:rsidR="001E4364" w:rsidRPr="004214B4" w:rsidRDefault="00050A4F">
          <w:pPr>
            <w:pStyle w:val="T1"/>
            <w:rPr>
              <w:rStyle w:val="Kpr"/>
              <w:b/>
              <w:bCs/>
            </w:rPr>
          </w:pPr>
          <w:hyperlink w:anchor="_Toc195785224" w:history="1">
            <w:r w:rsidR="001E4364" w:rsidRPr="004214B4">
              <w:rPr>
                <w:rStyle w:val="Kpr"/>
                <w:b/>
                <w:bCs/>
              </w:rPr>
              <w:t>DÖRDÜNCÜ BÖLÜM</w:t>
            </w:r>
          </w:hyperlink>
        </w:p>
        <w:p w14:paraId="3322B793" w14:textId="348CA4FD" w:rsidR="001E4364" w:rsidRPr="004214B4" w:rsidRDefault="00050A4F" w:rsidP="001E4364">
          <w:pPr>
            <w:pStyle w:val="T1"/>
            <w:spacing w:before="0"/>
            <w:rPr>
              <w:rStyle w:val="Kpr"/>
              <w:b/>
              <w:bCs/>
            </w:rPr>
          </w:pPr>
          <w:hyperlink w:anchor="_Toc195785225" w:history="1">
            <w:r w:rsidR="001E4364" w:rsidRPr="004214B4">
              <w:rPr>
                <w:rStyle w:val="Kpr"/>
                <w:b/>
                <w:bCs/>
              </w:rPr>
              <w:t>Son Hükümler</w:t>
            </w:r>
          </w:hyperlink>
        </w:p>
        <w:p w14:paraId="55E940E4" w14:textId="0CD6A83A" w:rsidR="001E4364" w:rsidRPr="004214B4" w:rsidRDefault="00050A4F">
          <w:pPr>
            <w:pStyle w:val="T1"/>
            <w:rPr>
              <w:rFonts w:asciiTheme="minorHAnsi" w:eastAsiaTheme="minorEastAsia" w:hAnsiTheme="minorHAnsi" w:cstheme="minorBidi"/>
              <w:color w:val="auto"/>
              <w:sz w:val="22"/>
              <w:szCs w:val="22"/>
              <w:lang w:eastAsia="tr-TR"/>
            </w:rPr>
          </w:pPr>
          <w:hyperlink w:anchor="_Toc195785226" w:history="1">
            <w:r w:rsidR="001E4364" w:rsidRPr="004214B4">
              <w:rPr>
                <w:rStyle w:val="Kpr"/>
              </w:rPr>
              <w:t>Yürürlükten kaldırılan Yönetmelik</w:t>
            </w:r>
            <w:r w:rsidR="001E4364" w:rsidRPr="004214B4">
              <w:rPr>
                <w:webHidden/>
              </w:rPr>
              <w:tab/>
            </w:r>
            <w:r w:rsidR="001E4364" w:rsidRPr="004214B4">
              <w:rPr>
                <w:webHidden/>
              </w:rPr>
              <w:fldChar w:fldCharType="begin"/>
            </w:r>
            <w:r w:rsidR="001E4364" w:rsidRPr="004214B4">
              <w:rPr>
                <w:webHidden/>
              </w:rPr>
              <w:instrText xml:space="preserve"> PAGEREF _Toc195785226 \h </w:instrText>
            </w:r>
            <w:r w:rsidR="001E4364" w:rsidRPr="004214B4">
              <w:rPr>
                <w:webHidden/>
              </w:rPr>
            </w:r>
            <w:r w:rsidR="001E4364" w:rsidRPr="004214B4">
              <w:rPr>
                <w:webHidden/>
              </w:rPr>
              <w:fldChar w:fldCharType="separate"/>
            </w:r>
            <w:r w:rsidR="0010341C">
              <w:rPr>
                <w:webHidden/>
              </w:rPr>
              <w:t>15</w:t>
            </w:r>
            <w:r w:rsidR="001E4364" w:rsidRPr="004214B4">
              <w:rPr>
                <w:webHidden/>
              </w:rPr>
              <w:fldChar w:fldCharType="end"/>
            </w:r>
          </w:hyperlink>
        </w:p>
        <w:p w14:paraId="706B5766" w14:textId="7F26A9CA" w:rsidR="001E4364" w:rsidRPr="004214B4" w:rsidRDefault="00050A4F">
          <w:pPr>
            <w:pStyle w:val="T1"/>
            <w:rPr>
              <w:rFonts w:asciiTheme="minorHAnsi" w:eastAsiaTheme="minorEastAsia" w:hAnsiTheme="minorHAnsi" w:cstheme="minorBidi"/>
              <w:color w:val="auto"/>
              <w:sz w:val="22"/>
              <w:szCs w:val="22"/>
              <w:lang w:eastAsia="tr-TR"/>
            </w:rPr>
          </w:pPr>
          <w:hyperlink w:anchor="_Toc195785227" w:history="1">
            <w:r w:rsidR="001E4364" w:rsidRPr="004214B4">
              <w:rPr>
                <w:rStyle w:val="Kpr"/>
              </w:rPr>
              <w:t>Yürürlük</w:t>
            </w:r>
            <w:r w:rsidR="001E4364" w:rsidRPr="004214B4">
              <w:rPr>
                <w:webHidden/>
              </w:rPr>
              <w:tab/>
            </w:r>
            <w:r w:rsidR="001E4364" w:rsidRPr="004214B4">
              <w:rPr>
                <w:webHidden/>
              </w:rPr>
              <w:fldChar w:fldCharType="begin"/>
            </w:r>
            <w:r w:rsidR="001E4364" w:rsidRPr="004214B4">
              <w:rPr>
                <w:webHidden/>
              </w:rPr>
              <w:instrText xml:space="preserve"> PAGEREF _Toc195785227 \h </w:instrText>
            </w:r>
            <w:r w:rsidR="001E4364" w:rsidRPr="004214B4">
              <w:rPr>
                <w:webHidden/>
              </w:rPr>
            </w:r>
            <w:r w:rsidR="001E4364" w:rsidRPr="004214B4">
              <w:rPr>
                <w:webHidden/>
              </w:rPr>
              <w:fldChar w:fldCharType="separate"/>
            </w:r>
            <w:r w:rsidR="0010341C">
              <w:rPr>
                <w:webHidden/>
              </w:rPr>
              <w:t>15</w:t>
            </w:r>
            <w:r w:rsidR="001E4364" w:rsidRPr="004214B4">
              <w:rPr>
                <w:webHidden/>
              </w:rPr>
              <w:fldChar w:fldCharType="end"/>
            </w:r>
          </w:hyperlink>
        </w:p>
        <w:p w14:paraId="6104C576" w14:textId="610E889A" w:rsidR="001E4364" w:rsidRPr="004214B4" w:rsidRDefault="00050A4F">
          <w:pPr>
            <w:pStyle w:val="T1"/>
            <w:rPr>
              <w:rFonts w:asciiTheme="minorHAnsi" w:eastAsiaTheme="minorEastAsia" w:hAnsiTheme="minorHAnsi" w:cstheme="minorBidi"/>
              <w:color w:val="auto"/>
              <w:sz w:val="22"/>
              <w:szCs w:val="22"/>
              <w:lang w:eastAsia="tr-TR"/>
            </w:rPr>
          </w:pPr>
          <w:hyperlink w:anchor="_Toc195785228" w:history="1">
            <w:r w:rsidR="001E4364" w:rsidRPr="004214B4">
              <w:rPr>
                <w:rStyle w:val="Kpr"/>
              </w:rPr>
              <w:t>Yürütme</w:t>
            </w:r>
            <w:r w:rsidR="001E4364" w:rsidRPr="004214B4">
              <w:rPr>
                <w:webHidden/>
              </w:rPr>
              <w:tab/>
            </w:r>
            <w:r w:rsidR="001E4364" w:rsidRPr="004214B4">
              <w:rPr>
                <w:webHidden/>
              </w:rPr>
              <w:fldChar w:fldCharType="begin"/>
            </w:r>
            <w:r w:rsidR="001E4364" w:rsidRPr="004214B4">
              <w:rPr>
                <w:webHidden/>
              </w:rPr>
              <w:instrText xml:space="preserve"> PAGEREF _Toc195785228 \h </w:instrText>
            </w:r>
            <w:r w:rsidR="001E4364" w:rsidRPr="004214B4">
              <w:rPr>
                <w:webHidden/>
              </w:rPr>
            </w:r>
            <w:r w:rsidR="001E4364" w:rsidRPr="004214B4">
              <w:rPr>
                <w:webHidden/>
              </w:rPr>
              <w:fldChar w:fldCharType="separate"/>
            </w:r>
            <w:r w:rsidR="0010341C">
              <w:rPr>
                <w:webHidden/>
              </w:rPr>
              <w:t>15</w:t>
            </w:r>
            <w:r w:rsidR="001E4364" w:rsidRPr="004214B4">
              <w:rPr>
                <w:webHidden/>
              </w:rPr>
              <w:fldChar w:fldCharType="end"/>
            </w:r>
          </w:hyperlink>
        </w:p>
        <w:p w14:paraId="26834543" w14:textId="7CE17EEC" w:rsidR="008E0532" w:rsidRPr="004214B4" w:rsidRDefault="008E0532" w:rsidP="008024F1">
          <w:pPr>
            <w:widowControl w:val="0"/>
            <w:spacing w:before="80"/>
            <w:sectPr w:rsidR="008E0532" w:rsidRPr="004214B4" w:rsidSect="00125A78">
              <w:headerReference w:type="default" r:id="rId15"/>
              <w:footerReference w:type="default" r:id="rId16"/>
              <w:pgSz w:w="11906" w:h="16838"/>
              <w:pgMar w:top="851" w:right="851" w:bottom="567" w:left="851" w:header="567" w:footer="170" w:gutter="0"/>
              <w:pgNumType w:fmt="upperRoman" w:start="0"/>
              <w:cols w:space="708"/>
              <w:titlePg/>
              <w:docGrid w:linePitch="360"/>
            </w:sectPr>
          </w:pPr>
          <w:r w:rsidRPr="004214B4">
            <w:rPr>
              <w:rFonts w:cs="Times New Roman"/>
              <w:b/>
              <w:bCs/>
              <w:szCs w:val="24"/>
            </w:rPr>
            <w:fldChar w:fldCharType="end"/>
          </w:r>
        </w:p>
      </w:sdtContent>
    </w:sdt>
    <w:p w14:paraId="1E3EF2BD" w14:textId="77777777" w:rsidR="006C7962" w:rsidRPr="004214B4" w:rsidRDefault="006C7962" w:rsidP="00E64B5C">
      <w:pPr>
        <w:pStyle w:val="Balk1"/>
        <w:spacing w:before="0"/>
        <w:jc w:val="center"/>
      </w:pPr>
      <w:bookmarkStart w:id="0" w:name="_Toc195785200"/>
      <w:r w:rsidRPr="004214B4">
        <w:lastRenderedPageBreak/>
        <w:t>BİRİNCİ BÖLÜM</w:t>
      </w:r>
      <w:bookmarkEnd w:id="0"/>
    </w:p>
    <w:p w14:paraId="6FF311ED" w14:textId="77777777" w:rsidR="006C7962" w:rsidRPr="004214B4" w:rsidRDefault="006C7962" w:rsidP="00E64B5C">
      <w:pPr>
        <w:pStyle w:val="Balk1"/>
        <w:spacing w:before="0"/>
        <w:jc w:val="center"/>
      </w:pPr>
      <w:bookmarkStart w:id="1" w:name="_Toc195785201"/>
      <w:r w:rsidRPr="004214B4">
        <w:t>Başlangıç Hükümleri</w:t>
      </w:r>
      <w:bookmarkEnd w:id="1"/>
    </w:p>
    <w:p w14:paraId="5B03A60F" w14:textId="77777777" w:rsidR="006C7962" w:rsidRPr="004214B4" w:rsidRDefault="006C7962" w:rsidP="00E64B5C">
      <w:pPr>
        <w:pStyle w:val="Balk1"/>
        <w:ind w:firstLine="708"/>
      </w:pPr>
      <w:bookmarkStart w:id="2" w:name="_Toc195785202"/>
      <w:r w:rsidRPr="004214B4">
        <w:t>Amaç</w:t>
      </w:r>
      <w:bookmarkEnd w:id="2"/>
    </w:p>
    <w:p w14:paraId="36067C1F" w14:textId="5F85B268" w:rsidR="006C7962" w:rsidRPr="004214B4" w:rsidRDefault="006C7962" w:rsidP="00EF3CBE">
      <w:pPr>
        <w:pStyle w:val="ListeParagraf"/>
        <w:numPr>
          <w:ilvl w:val="0"/>
          <w:numId w:val="6"/>
        </w:numPr>
      </w:pPr>
      <w:r w:rsidRPr="004214B4">
        <w:t>(1) Bu Yönetmelik’in amacı, Devlet Hava Meydanları İşletmesi Genel Müdürlüğünün amaç ve politikalarına uygun olarak Elektronik Dairesi Başkanlığının teşkilat yapısını, görev, yetki, sorumluluk ve çalışma esasları ile personel istihdamına ilişkin ilke ve kuralları düzenlemektir.</w:t>
      </w:r>
    </w:p>
    <w:p w14:paraId="31D46F9A" w14:textId="77777777" w:rsidR="006C7962" w:rsidRPr="004214B4" w:rsidRDefault="006C7962" w:rsidP="00E64B5C">
      <w:pPr>
        <w:pStyle w:val="Balk1"/>
        <w:ind w:firstLine="708"/>
      </w:pPr>
      <w:bookmarkStart w:id="3" w:name="_Toc195785203"/>
      <w:r w:rsidRPr="004214B4">
        <w:t>Kapsam</w:t>
      </w:r>
      <w:bookmarkEnd w:id="3"/>
    </w:p>
    <w:p w14:paraId="3DCA4595" w14:textId="271A2D07" w:rsidR="006C7962" w:rsidRPr="004214B4" w:rsidRDefault="006C7962" w:rsidP="00EF3CBE">
      <w:pPr>
        <w:pStyle w:val="ListeParagraf"/>
        <w:numPr>
          <w:ilvl w:val="0"/>
          <w:numId w:val="6"/>
        </w:numPr>
      </w:pPr>
      <w:r w:rsidRPr="004214B4">
        <w:t>(1) Bu Yönetmelik, Devlet Hava Meydanları İşletmesi Genel Müdürlüğünün merkez ve taşra teşkilatını kapsamaktadır.</w:t>
      </w:r>
    </w:p>
    <w:p w14:paraId="13DC286B" w14:textId="77777777" w:rsidR="006C7962" w:rsidRPr="004214B4" w:rsidRDefault="006C7962" w:rsidP="00E64B5C">
      <w:pPr>
        <w:pStyle w:val="Balk1"/>
        <w:ind w:firstLine="708"/>
      </w:pPr>
      <w:bookmarkStart w:id="4" w:name="_Toc195785204"/>
      <w:r w:rsidRPr="004214B4">
        <w:t>Dayanak</w:t>
      </w:r>
      <w:bookmarkEnd w:id="4"/>
    </w:p>
    <w:p w14:paraId="000748B2" w14:textId="323E38F0" w:rsidR="006C7962" w:rsidRPr="004214B4" w:rsidRDefault="006C7962" w:rsidP="00EF3CBE">
      <w:pPr>
        <w:pStyle w:val="ListeParagraf"/>
        <w:numPr>
          <w:ilvl w:val="0"/>
          <w:numId w:val="6"/>
        </w:numPr>
      </w:pPr>
      <w:r w:rsidRPr="004214B4">
        <w:t>(1) Bu Yönetmelik;</w:t>
      </w:r>
    </w:p>
    <w:p w14:paraId="2F57D10C" w14:textId="0472B35F" w:rsidR="00374E4F" w:rsidRPr="004214B4" w:rsidRDefault="006C7962" w:rsidP="00EF3CBE">
      <w:pPr>
        <w:pStyle w:val="ListeParagraf"/>
        <w:numPr>
          <w:ilvl w:val="0"/>
          <w:numId w:val="7"/>
        </w:numPr>
      </w:pPr>
      <w:r w:rsidRPr="004214B4">
        <w:t>08.06.1984 tarihli ve 233 sayılı Kamu İktisadi Teşebbüsleri Hakkında Kanun Hükmünde Kararname</w:t>
      </w:r>
      <w:r w:rsidR="00C020FC" w:rsidRPr="004214B4">
        <w:t>,</w:t>
      </w:r>
    </w:p>
    <w:p w14:paraId="3F57F531" w14:textId="41CDE849" w:rsidR="00C020FC" w:rsidRPr="004214B4" w:rsidRDefault="00C020FC" w:rsidP="00EF3CBE">
      <w:pPr>
        <w:pStyle w:val="ListeParagraf"/>
        <w:numPr>
          <w:ilvl w:val="0"/>
          <w:numId w:val="7"/>
        </w:numPr>
        <w:rPr>
          <w:color w:val="auto"/>
        </w:rPr>
      </w:pPr>
      <w:r w:rsidRPr="004214B4">
        <w:rPr>
          <w:color w:val="auto"/>
        </w:rPr>
        <w:t>24.11.1994 tarihli ve 4046 sayılı Özelleştirme Uygulamaları Hakkında Kanun,</w:t>
      </w:r>
    </w:p>
    <w:p w14:paraId="263F3932" w14:textId="77777777" w:rsidR="00374E4F" w:rsidRPr="004214B4" w:rsidRDefault="006C7962" w:rsidP="00EF3CBE">
      <w:pPr>
        <w:pStyle w:val="ListeParagraf"/>
        <w:numPr>
          <w:ilvl w:val="0"/>
          <w:numId w:val="7"/>
        </w:numPr>
      </w:pPr>
      <w:r w:rsidRPr="004214B4">
        <w:t xml:space="preserve">08.11.1984 tarihli ve 18569 sayılı Resmî </w:t>
      </w:r>
      <w:proofErr w:type="spellStart"/>
      <w:r w:rsidRPr="004214B4">
        <w:t>Gazete’de</w:t>
      </w:r>
      <w:proofErr w:type="spellEnd"/>
      <w:r w:rsidRPr="004214B4">
        <w:t xml:space="preserve"> yayımlanan Devlet Hava Meydanları İşletmesi Genel Müdürlüğü Ana Statüsü,</w:t>
      </w:r>
    </w:p>
    <w:p w14:paraId="3724995E" w14:textId="1798E89A" w:rsidR="004E0FFD" w:rsidRPr="004214B4" w:rsidRDefault="004E0FFD" w:rsidP="00EF3CBE">
      <w:pPr>
        <w:pStyle w:val="ListeParagraf"/>
        <w:numPr>
          <w:ilvl w:val="0"/>
          <w:numId w:val="7"/>
        </w:numPr>
      </w:pPr>
      <w:r w:rsidRPr="004214B4">
        <w:t>1</w:t>
      </w:r>
      <w:r w:rsidR="00EB39E0" w:rsidRPr="004214B4">
        <w:t>9</w:t>
      </w:r>
      <w:r w:rsidRPr="004214B4">
        <w:t>.</w:t>
      </w:r>
      <w:r w:rsidR="00EB39E0" w:rsidRPr="004214B4">
        <w:t>04</w:t>
      </w:r>
      <w:r w:rsidRPr="004214B4">
        <w:t>.20</w:t>
      </w:r>
      <w:r w:rsidR="00EB39E0" w:rsidRPr="004214B4">
        <w:t>25</w:t>
      </w:r>
      <w:r w:rsidRPr="004214B4">
        <w:t xml:space="preserve"> tarihli ve </w:t>
      </w:r>
      <w:r w:rsidR="00EB39E0" w:rsidRPr="004214B4">
        <w:t>32875</w:t>
      </w:r>
      <w:r w:rsidRPr="004214B4">
        <w:t xml:space="preserve"> sayılı Resmî </w:t>
      </w:r>
      <w:proofErr w:type="spellStart"/>
      <w:r w:rsidRPr="004214B4">
        <w:t>Gazete’de</w:t>
      </w:r>
      <w:proofErr w:type="spellEnd"/>
      <w:r w:rsidRPr="004214B4">
        <w:t xml:space="preserve"> yayımlanan Hava Trafik Emniyeti Elektronik Personeli Lisans ve Yetkilendirme Yönetmeliği (SHY-ATSEP)</w:t>
      </w:r>
      <w:r w:rsidR="00FE092B" w:rsidRPr="004214B4">
        <w:t>,</w:t>
      </w:r>
    </w:p>
    <w:p w14:paraId="584DB1C7" w14:textId="1ECE889E" w:rsidR="00374E4F" w:rsidRPr="004214B4" w:rsidRDefault="00394824" w:rsidP="00EF3CBE">
      <w:pPr>
        <w:pStyle w:val="ListeParagraf"/>
        <w:numPr>
          <w:ilvl w:val="0"/>
          <w:numId w:val="7"/>
        </w:numPr>
      </w:pPr>
      <w:r w:rsidRPr="004214B4">
        <w:t>11.07.2013 tarihli ve 28704 sayılı Resm</w:t>
      </w:r>
      <w:r w:rsidR="00FE092B" w:rsidRPr="004214B4">
        <w:t>î</w:t>
      </w:r>
      <w:r w:rsidRPr="004214B4">
        <w:t xml:space="preserve"> </w:t>
      </w:r>
      <w:proofErr w:type="spellStart"/>
      <w:r w:rsidRPr="004214B4">
        <w:t>Gazete’de</w:t>
      </w:r>
      <w:proofErr w:type="spellEnd"/>
      <w:r w:rsidRPr="004214B4">
        <w:t xml:space="preserve"> yayımlanan </w:t>
      </w:r>
      <w:r w:rsidR="006C7962" w:rsidRPr="004214B4">
        <w:t>Hava Seyrüsefer Hizmet Sağlayıcılarının Sertifikalandırılmalarına İlişkin Yönetmelik (SHY-SEYRÜSEFER),</w:t>
      </w:r>
    </w:p>
    <w:p w14:paraId="15000814" w14:textId="3D2BE71A" w:rsidR="006C7962" w:rsidRPr="004214B4" w:rsidRDefault="006C7962" w:rsidP="00374E4F">
      <w:pPr>
        <w:pStyle w:val="ListeParagraf"/>
        <w:ind w:left="709"/>
      </w:pPr>
      <w:proofErr w:type="gramStart"/>
      <w:r w:rsidRPr="004214B4">
        <w:t>hükümlerine</w:t>
      </w:r>
      <w:proofErr w:type="gramEnd"/>
      <w:r w:rsidRPr="004214B4">
        <w:t xml:space="preserve"> dayanılarak hazırlanmıştır.</w:t>
      </w:r>
    </w:p>
    <w:p w14:paraId="3D4292CD" w14:textId="77777777" w:rsidR="006C7962" w:rsidRPr="004214B4" w:rsidRDefault="006C7962" w:rsidP="00E64B5C">
      <w:pPr>
        <w:pStyle w:val="Balk1"/>
        <w:ind w:firstLine="708"/>
      </w:pPr>
      <w:bookmarkStart w:id="5" w:name="_Toc195785205"/>
      <w:r w:rsidRPr="004214B4">
        <w:t>Tanımlar ve kısaltmalar</w:t>
      </w:r>
      <w:bookmarkEnd w:id="5"/>
    </w:p>
    <w:p w14:paraId="3E068A67" w14:textId="181B2F66" w:rsidR="006C7962" w:rsidRPr="004214B4" w:rsidRDefault="006C7962" w:rsidP="00EF3CBE">
      <w:pPr>
        <w:pStyle w:val="ListeParagraf"/>
        <w:numPr>
          <w:ilvl w:val="0"/>
          <w:numId w:val="6"/>
        </w:numPr>
      </w:pPr>
      <w:r w:rsidRPr="004214B4">
        <w:t>(1) Bu Yönetmelik’te geçen;</w:t>
      </w:r>
    </w:p>
    <w:p w14:paraId="7EBB48F5" w14:textId="77777777" w:rsidR="00374E4F" w:rsidRPr="004214B4" w:rsidRDefault="00374E4F" w:rsidP="00EF3CBE">
      <w:pPr>
        <w:pStyle w:val="ListeParagraf"/>
        <w:numPr>
          <w:ilvl w:val="0"/>
          <w:numId w:val="8"/>
        </w:numPr>
      </w:pPr>
      <w:r w:rsidRPr="004214B4">
        <w:t>ACI: Uluslararası Havalimanları Konseyini,</w:t>
      </w:r>
    </w:p>
    <w:p w14:paraId="71EAD0AB" w14:textId="49358079" w:rsidR="00374E4F" w:rsidRPr="004214B4" w:rsidRDefault="00374E4F" w:rsidP="00EF3CBE">
      <w:pPr>
        <w:pStyle w:val="ListeParagraf"/>
        <w:numPr>
          <w:ilvl w:val="0"/>
          <w:numId w:val="8"/>
        </w:numPr>
      </w:pPr>
      <w:r w:rsidRPr="004214B4">
        <w:t>ADS-B: Otomatik Bağımlı Gözetim – Yayını,</w:t>
      </w:r>
    </w:p>
    <w:p w14:paraId="58541F17" w14:textId="77777777" w:rsidR="00374E4F" w:rsidRPr="004214B4" w:rsidRDefault="00374E4F" w:rsidP="00EF3CBE">
      <w:pPr>
        <w:pStyle w:val="ListeParagraf"/>
        <w:numPr>
          <w:ilvl w:val="0"/>
          <w:numId w:val="8"/>
        </w:numPr>
      </w:pPr>
      <w:r w:rsidRPr="004214B4">
        <w:t>AFTN: Sabit Havacılık Haberleşme Şebekesini,</w:t>
      </w:r>
    </w:p>
    <w:p w14:paraId="2E398FA5" w14:textId="77777777" w:rsidR="00374E4F" w:rsidRPr="004214B4" w:rsidRDefault="00374E4F" w:rsidP="00EF3CBE">
      <w:pPr>
        <w:pStyle w:val="ListeParagraf"/>
        <w:numPr>
          <w:ilvl w:val="0"/>
          <w:numId w:val="8"/>
        </w:numPr>
      </w:pPr>
      <w:r w:rsidRPr="004214B4">
        <w:t>AIC: Havacılık Bilgi Genelgesini,</w:t>
      </w:r>
    </w:p>
    <w:p w14:paraId="7148820F" w14:textId="77777777" w:rsidR="00374E4F" w:rsidRPr="004214B4" w:rsidRDefault="00374E4F" w:rsidP="00EF3CBE">
      <w:pPr>
        <w:pStyle w:val="ListeParagraf"/>
        <w:numPr>
          <w:ilvl w:val="0"/>
          <w:numId w:val="8"/>
        </w:numPr>
      </w:pPr>
      <w:r w:rsidRPr="004214B4">
        <w:t>AIP AMDT: Düzeltme (AIP Düzeltmesi) veya Ekini,</w:t>
      </w:r>
    </w:p>
    <w:p w14:paraId="05B2607B" w14:textId="77777777" w:rsidR="00374E4F" w:rsidRPr="004214B4" w:rsidRDefault="00374E4F" w:rsidP="00EF3CBE">
      <w:pPr>
        <w:pStyle w:val="ListeParagraf"/>
        <w:numPr>
          <w:ilvl w:val="0"/>
          <w:numId w:val="8"/>
        </w:numPr>
      </w:pPr>
      <w:r w:rsidRPr="004214B4">
        <w:t>AIP SUP: Gerek görüldüğü durumlarda, kalıcı AIP bilgilerine ek özelliği taşıyan, üç ay veya daha uzun süreli geçici değişiklikler ile uzun metin ve/veya grafiklerden oluşan kısa süreli bilgileri,</w:t>
      </w:r>
    </w:p>
    <w:p w14:paraId="272BF8DF" w14:textId="77777777" w:rsidR="00374E4F" w:rsidRPr="004214B4" w:rsidRDefault="00374E4F" w:rsidP="00EF3CBE">
      <w:pPr>
        <w:pStyle w:val="ListeParagraf"/>
        <w:numPr>
          <w:ilvl w:val="0"/>
          <w:numId w:val="8"/>
        </w:numPr>
      </w:pPr>
      <w:r w:rsidRPr="004214B4">
        <w:t>AIP: Havacılık Bilgi Yayınını,</w:t>
      </w:r>
    </w:p>
    <w:p w14:paraId="5CF7409A" w14:textId="77777777" w:rsidR="00374E4F" w:rsidRPr="004214B4" w:rsidRDefault="00374E4F" w:rsidP="00EF3CBE">
      <w:pPr>
        <w:pStyle w:val="ListeParagraf"/>
        <w:numPr>
          <w:ilvl w:val="0"/>
          <w:numId w:val="8"/>
        </w:numPr>
      </w:pPr>
      <w:r w:rsidRPr="004214B4">
        <w:t>AMHS: Havacılık Mesaj İşleme Sistemini,</w:t>
      </w:r>
    </w:p>
    <w:p w14:paraId="147639A0" w14:textId="77777777" w:rsidR="00374E4F" w:rsidRPr="004214B4" w:rsidRDefault="00374E4F" w:rsidP="00EF3CBE">
      <w:pPr>
        <w:pStyle w:val="ListeParagraf"/>
        <w:numPr>
          <w:ilvl w:val="0"/>
          <w:numId w:val="8"/>
        </w:numPr>
      </w:pPr>
      <w:r w:rsidRPr="004214B4">
        <w:t>AR-GE: Araştırma geliştirme faaliyetlerini,</w:t>
      </w:r>
    </w:p>
    <w:p w14:paraId="168D7543" w14:textId="77777777" w:rsidR="00374E4F" w:rsidRPr="004214B4" w:rsidRDefault="00374E4F" w:rsidP="00EF3CBE">
      <w:pPr>
        <w:pStyle w:val="ListeParagraf"/>
        <w:numPr>
          <w:ilvl w:val="0"/>
          <w:numId w:val="8"/>
        </w:numPr>
      </w:pPr>
      <w:r w:rsidRPr="004214B4">
        <w:t>ASMGCS: Gelişmiş Yüzey Hareketleri Rehberlik ve Kontrol Sistemini,</w:t>
      </w:r>
    </w:p>
    <w:p w14:paraId="4BD83F6A" w14:textId="77777777" w:rsidR="00374E4F" w:rsidRPr="004214B4" w:rsidRDefault="00374E4F" w:rsidP="00EF3CBE">
      <w:pPr>
        <w:pStyle w:val="ListeParagraf"/>
        <w:numPr>
          <w:ilvl w:val="0"/>
          <w:numId w:val="8"/>
        </w:numPr>
      </w:pPr>
      <w:r w:rsidRPr="004214B4">
        <w:t>ATIS: Otomatik Terminal Bilgi Hizmetini,</w:t>
      </w:r>
    </w:p>
    <w:p w14:paraId="4205A890" w14:textId="77777777" w:rsidR="00374E4F" w:rsidRPr="004214B4" w:rsidRDefault="00374E4F" w:rsidP="00EF3CBE">
      <w:pPr>
        <w:pStyle w:val="ListeParagraf"/>
        <w:numPr>
          <w:ilvl w:val="0"/>
          <w:numId w:val="8"/>
        </w:numPr>
      </w:pPr>
      <w:r w:rsidRPr="004214B4">
        <w:t>ATM: Hava Trafik Yönetimini,</w:t>
      </w:r>
    </w:p>
    <w:p w14:paraId="6E207B18" w14:textId="38194FD9" w:rsidR="00374E4F" w:rsidRPr="004214B4" w:rsidRDefault="00374E4F" w:rsidP="00EF3CBE">
      <w:pPr>
        <w:pStyle w:val="ListeParagraf"/>
        <w:numPr>
          <w:ilvl w:val="0"/>
          <w:numId w:val="8"/>
        </w:numPr>
      </w:pPr>
      <w:r w:rsidRPr="004214B4">
        <w:t xml:space="preserve">ATSEP Lisansı: CNS Hizmetlerinin ifasında görev almak üzere </w:t>
      </w:r>
      <w:r w:rsidR="00EB39E0" w:rsidRPr="004214B4">
        <w:t xml:space="preserve">Hava Trafik Emniyeti Elektronik Personeli Lisans ve Yetkilendirme Yönetmeliği </w:t>
      </w:r>
      <w:r w:rsidRPr="004214B4">
        <w:t>(SHY-ATSEP) ile tanımlanan kriterleri karşılayan, eğitim süreçlerini ve sınav koşulunu başarıyla tamamlayan personele Sivil Havacılık Genel Müdürlüğü tarafından verilen yetki belgesini,</w:t>
      </w:r>
    </w:p>
    <w:p w14:paraId="6F1F3F4D" w14:textId="304B3B1F" w:rsidR="00374E4F" w:rsidRPr="004214B4" w:rsidRDefault="00374E4F" w:rsidP="00EF3CBE">
      <w:pPr>
        <w:pStyle w:val="ListeParagraf"/>
        <w:numPr>
          <w:ilvl w:val="0"/>
          <w:numId w:val="8"/>
        </w:numPr>
      </w:pPr>
      <w:r w:rsidRPr="004214B4">
        <w:t>ATSEP: Hava Trafik Emniyeti Elektronik Personelini,</w:t>
      </w:r>
    </w:p>
    <w:p w14:paraId="1A5544BC" w14:textId="304C9863" w:rsidR="00DD3CAE" w:rsidRPr="004214B4" w:rsidRDefault="00DD3CAE" w:rsidP="00EF3CBE">
      <w:pPr>
        <w:pStyle w:val="ListeParagraf"/>
        <w:numPr>
          <w:ilvl w:val="0"/>
          <w:numId w:val="8"/>
        </w:numPr>
      </w:pPr>
      <w:r w:rsidRPr="004214B4">
        <w:t>Başkan: Elektronik Dairesi Başkanı’nı,</w:t>
      </w:r>
    </w:p>
    <w:p w14:paraId="459EDF1A" w14:textId="1156A19D" w:rsidR="00DD3CAE" w:rsidRPr="004214B4" w:rsidRDefault="00DD3CAE" w:rsidP="00EF3CBE">
      <w:pPr>
        <w:pStyle w:val="ListeParagraf"/>
        <w:numPr>
          <w:ilvl w:val="0"/>
          <w:numId w:val="8"/>
        </w:numPr>
      </w:pPr>
      <w:r w:rsidRPr="004214B4">
        <w:t>Başkan Yardımcısı: Elektronik Dairesi Başkan Yardımcısı’nı,</w:t>
      </w:r>
    </w:p>
    <w:p w14:paraId="5127E69B" w14:textId="5BBDC5AC" w:rsidR="008151D5" w:rsidRPr="004214B4" w:rsidRDefault="008151D5" w:rsidP="00EF3CBE">
      <w:pPr>
        <w:pStyle w:val="ListeParagraf"/>
        <w:numPr>
          <w:ilvl w:val="0"/>
          <w:numId w:val="8"/>
        </w:numPr>
      </w:pPr>
      <w:r w:rsidRPr="004214B4">
        <w:t>Başkanlık: Elektronik Dairesi Başkanlığını,</w:t>
      </w:r>
    </w:p>
    <w:p w14:paraId="1CCC6948" w14:textId="77777777" w:rsidR="00374E4F" w:rsidRPr="004214B4" w:rsidRDefault="00374E4F" w:rsidP="00EF3CBE">
      <w:pPr>
        <w:pStyle w:val="ListeParagraf"/>
        <w:numPr>
          <w:ilvl w:val="0"/>
          <w:numId w:val="8"/>
        </w:numPr>
      </w:pPr>
      <w:r w:rsidRPr="004214B4">
        <w:t>CANSO: Sivil Hava Seyrüsefer Hizmetleri Örgütünü,</w:t>
      </w:r>
    </w:p>
    <w:p w14:paraId="68EFAFD1" w14:textId="77777777" w:rsidR="00374E4F" w:rsidRPr="004214B4" w:rsidRDefault="00374E4F" w:rsidP="00EF3CBE">
      <w:pPr>
        <w:pStyle w:val="ListeParagraf"/>
        <w:numPr>
          <w:ilvl w:val="0"/>
          <w:numId w:val="8"/>
        </w:numPr>
      </w:pPr>
      <w:r w:rsidRPr="004214B4">
        <w:t>CNS Hizmetleri: CNS Sistemlerinin/Cihazlarının planlanması, projelendirilmesi, temini, tesisi, modernizasyonu, idamesi ile bu sistemlerin 24 saat faal halde tutulmasını,</w:t>
      </w:r>
    </w:p>
    <w:p w14:paraId="4E38DBC3" w14:textId="77777777" w:rsidR="00374E4F" w:rsidRPr="004214B4" w:rsidRDefault="00374E4F" w:rsidP="00EF3CBE">
      <w:pPr>
        <w:pStyle w:val="ListeParagraf"/>
        <w:numPr>
          <w:ilvl w:val="0"/>
          <w:numId w:val="8"/>
        </w:numPr>
      </w:pPr>
      <w:r w:rsidRPr="004214B4">
        <w:t>CNS Sistemleri/Cihazları: Haberleşme, Seyrüsefer ve Gözetim sistemlerini/cihazlarını,</w:t>
      </w:r>
    </w:p>
    <w:p w14:paraId="7653A4D3" w14:textId="77777777" w:rsidR="00374E4F" w:rsidRPr="004214B4" w:rsidRDefault="00374E4F" w:rsidP="00EF3CBE">
      <w:pPr>
        <w:pStyle w:val="ListeParagraf"/>
        <w:numPr>
          <w:ilvl w:val="0"/>
          <w:numId w:val="8"/>
        </w:numPr>
      </w:pPr>
      <w:r w:rsidRPr="004214B4">
        <w:t>COSPAS-SARSAT Sistemi: Uydu Destekli Arama Kurtarma Sistemini,</w:t>
      </w:r>
    </w:p>
    <w:p w14:paraId="01E71C75" w14:textId="77777777" w:rsidR="00374E4F" w:rsidRPr="004214B4" w:rsidRDefault="00374E4F" w:rsidP="00EF3CBE">
      <w:pPr>
        <w:pStyle w:val="ListeParagraf"/>
        <w:numPr>
          <w:ilvl w:val="0"/>
          <w:numId w:val="8"/>
        </w:numPr>
      </w:pPr>
      <w:r w:rsidRPr="004214B4">
        <w:lastRenderedPageBreak/>
        <w:t>CPDLC: Kontrolör-Pilot Veri Hattı İletişimini,</w:t>
      </w:r>
    </w:p>
    <w:p w14:paraId="1A3B53E7" w14:textId="77777777" w:rsidR="00374E4F" w:rsidRPr="004214B4" w:rsidRDefault="00374E4F" w:rsidP="00EF3CBE">
      <w:pPr>
        <w:pStyle w:val="ListeParagraf"/>
        <w:numPr>
          <w:ilvl w:val="0"/>
          <w:numId w:val="8"/>
        </w:numPr>
      </w:pPr>
      <w:r w:rsidRPr="004214B4">
        <w:t>CVOR: Konvansiyonel VOR Cihazını,</w:t>
      </w:r>
    </w:p>
    <w:p w14:paraId="710E7C84" w14:textId="77777777" w:rsidR="00374E4F" w:rsidRPr="004214B4" w:rsidRDefault="00374E4F" w:rsidP="00EF3CBE">
      <w:pPr>
        <w:pStyle w:val="ListeParagraf"/>
        <w:numPr>
          <w:ilvl w:val="0"/>
          <w:numId w:val="8"/>
        </w:numPr>
      </w:pPr>
      <w:r w:rsidRPr="004214B4">
        <w:t>D-ATIS: Veri Hattı Otomatik Terminal Bilgi Hizmetini,</w:t>
      </w:r>
    </w:p>
    <w:p w14:paraId="53CBBC41" w14:textId="77777777" w:rsidR="00374E4F" w:rsidRPr="004214B4" w:rsidRDefault="00374E4F" w:rsidP="00EF3CBE">
      <w:pPr>
        <w:pStyle w:val="ListeParagraf"/>
        <w:numPr>
          <w:ilvl w:val="0"/>
          <w:numId w:val="8"/>
        </w:numPr>
      </w:pPr>
      <w:r w:rsidRPr="004214B4">
        <w:t>DCL: Veri Hattı Yol Müsaadesini,</w:t>
      </w:r>
    </w:p>
    <w:p w14:paraId="4A01DD75" w14:textId="77777777" w:rsidR="00374E4F" w:rsidRPr="004214B4" w:rsidRDefault="00374E4F" w:rsidP="00EF3CBE">
      <w:pPr>
        <w:pStyle w:val="ListeParagraf"/>
        <w:numPr>
          <w:ilvl w:val="0"/>
          <w:numId w:val="8"/>
        </w:numPr>
      </w:pPr>
      <w:r w:rsidRPr="004214B4">
        <w:t>DHMİ: Devlet Hava Meydanları İşletmesini,</w:t>
      </w:r>
    </w:p>
    <w:p w14:paraId="4499B529" w14:textId="77777777" w:rsidR="00374E4F" w:rsidRPr="004214B4" w:rsidRDefault="00374E4F" w:rsidP="00EF3CBE">
      <w:pPr>
        <w:pStyle w:val="ListeParagraf"/>
        <w:numPr>
          <w:ilvl w:val="0"/>
          <w:numId w:val="8"/>
        </w:numPr>
      </w:pPr>
      <w:r w:rsidRPr="004214B4">
        <w:t>DME: Mesafe Ölçüm Cihazını,</w:t>
      </w:r>
    </w:p>
    <w:p w14:paraId="57C7AFB3" w14:textId="77777777" w:rsidR="00374E4F" w:rsidRPr="004214B4" w:rsidRDefault="00374E4F" w:rsidP="00EF3CBE">
      <w:pPr>
        <w:pStyle w:val="ListeParagraf"/>
        <w:numPr>
          <w:ilvl w:val="0"/>
          <w:numId w:val="8"/>
        </w:numPr>
      </w:pPr>
      <w:proofErr w:type="spellStart"/>
      <w:r w:rsidRPr="004214B4">
        <w:t>Drone</w:t>
      </w:r>
      <w:proofErr w:type="spellEnd"/>
      <w:r w:rsidRPr="004214B4">
        <w:t>: Ticari ya da hobi amaçlı kullanılabilen bir tür insansız hava aracını,</w:t>
      </w:r>
    </w:p>
    <w:p w14:paraId="22AC3CA6" w14:textId="77777777" w:rsidR="00374E4F" w:rsidRPr="004214B4" w:rsidRDefault="00374E4F" w:rsidP="00EF3CBE">
      <w:pPr>
        <w:pStyle w:val="ListeParagraf"/>
        <w:numPr>
          <w:ilvl w:val="0"/>
          <w:numId w:val="8"/>
        </w:numPr>
      </w:pPr>
      <w:r w:rsidRPr="004214B4">
        <w:t xml:space="preserve">DVOR: </w:t>
      </w:r>
      <w:proofErr w:type="spellStart"/>
      <w:r w:rsidRPr="004214B4">
        <w:t>Doppler</w:t>
      </w:r>
      <w:proofErr w:type="spellEnd"/>
      <w:r w:rsidRPr="004214B4">
        <w:t xml:space="preserve"> VOR Cihazını,</w:t>
      </w:r>
    </w:p>
    <w:p w14:paraId="449F5EE2" w14:textId="77777777" w:rsidR="00374E4F" w:rsidRPr="004214B4" w:rsidRDefault="00374E4F" w:rsidP="00EF3CBE">
      <w:pPr>
        <w:pStyle w:val="ListeParagraf"/>
        <w:numPr>
          <w:ilvl w:val="0"/>
          <w:numId w:val="8"/>
        </w:numPr>
      </w:pPr>
      <w:r w:rsidRPr="004214B4">
        <w:t>EASA: Avrupa Havacılık Emniyeti Ajansını,</w:t>
      </w:r>
    </w:p>
    <w:p w14:paraId="3107CEE2" w14:textId="77777777" w:rsidR="00374E4F" w:rsidRPr="004214B4" w:rsidRDefault="00374E4F" w:rsidP="00EF3CBE">
      <w:pPr>
        <w:pStyle w:val="ListeParagraf"/>
        <w:numPr>
          <w:ilvl w:val="0"/>
          <w:numId w:val="8"/>
        </w:numPr>
      </w:pPr>
      <w:r w:rsidRPr="004214B4">
        <w:t>ECAC: Avrupa Sivil Havacılık Konferansını,</w:t>
      </w:r>
    </w:p>
    <w:p w14:paraId="13987238" w14:textId="77777777" w:rsidR="00374E4F" w:rsidRPr="004214B4" w:rsidRDefault="00374E4F" w:rsidP="00EF3CBE">
      <w:pPr>
        <w:pStyle w:val="ListeParagraf"/>
        <w:numPr>
          <w:ilvl w:val="0"/>
          <w:numId w:val="8"/>
        </w:numPr>
      </w:pPr>
      <w:r w:rsidRPr="004214B4">
        <w:t xml:space="preserve">EFS: Elektronik uçuş </w:t>
      </w:r>
      <w:proofErr w:type="spellStart"/>
      <w:r w:rsidRPr="004214B4">
        <w:t>strip</w:t>
      </w:r>
      <w:proofErr w:type="spellEnd"/>
      <w:r w:rsidRPr="004214B4">
        <w:t xml:space="preserve"> yazılımını,</w:t>
      </w:r>
    </w:p>
    <w:p w14:paraId="5A629812" w14:textId="77777777" w:rsidR="00374E4F" w:rsidRPr="004214B4" w:rsidRDefault="00374E4F" w:rsidP="00EF3CBE">
      <w:pPr>
        <w:pStyle w:val="ListeParagraf"/>
        <w:numPr>
          <w:ilvl w:val="0"/>
          <w:numId w:val="8"/>
        </w:numPr>
      </w:pPr>
      <w:r w:rsidRPr="004214B4">
        <w:t>EUROCAE: Avrupa Sivil Havacılık Ekipmanları Organizasyonunu,</w:t>
      </w:r>
    </w:p>
    <w:p w14:paraId="1370E08E" w14:textId="77777777" w:rsidR="00374E4F" w:rsidRPr="004214B4" w:rsidRDefault="00374E4F" w:rsidP="00EF3CBE">
      <w:pPr>
        <w:pStyle w:val="ListeParagraf"/>
        <w:numPr>
          <w:ilvl w:val="0"/>
          <w:numId w:val="8"/>
        </w:numPr>
      </w:pPr>
      <w:r w:rsidRPr="004214B4">
        <w:t>EUROCONTROL: Avrupa Hava Seyrüsefer Emniyeti Teşkilatını,</w:t>
      </w:r>
    </w:p>
    <w:p w14:paraId="6C635E48" w14:textId="04A4823A" w:rsidR="00374E4F" w:rsidRPr="004214B4" w:rsidRDefault="00374E4F" w:rsidP="00EF3CBE">
      <w:pPr>
        <w:pStyle w:val="ListeParagraf"/>
        <w:numPr>
          <w:ilvl w:val="0"/>
          <w:numId w:val="8"/>
        </w:numPr>
      </w:pPr>
      <w:r w:rsidRPr="004214B4">
        <w:t>GBAS: Yer Tabanlı Destekleme Sistemini</w:t>
      </w:r>
      <w:r w:rsidR="008151D5" w:rsidRPr="004214B4">
        <w:t>,</w:t>
      </w:r>
    </w:p>
    <w:p w14:paraId="3B24E0ED" w14:textId="77777777" w:rsidR="00374E4F" w:rsidRPr="004214B4" w:rsidRDefault="00374E4F" w:rsidP="00EF3CBE">
      <w:pPr>
        <w:pStyle w:val="ListeParagraf"/>
        <w:numPr>
          <w:ilvl w:val="0"/>
          <w:numId w:val="8"/>
        </w:numPr>
      </w:pPr>
      <w:r w:rsidRPr="004214B4">
        <w:t>Genel Müdürlük: Devlet Hava Meydanları İşletmesi Genel Müdürlüğünü,</w:t>
      </w:r>
    </w:p>
    <w:p w14:paraId="10D5A5D0" w14:textId="77777777" w:rsidR="00374E4F" w:rsidRPr="004214B4" w:rsidRDefault="00374E4F" w:rsidP="00EF3CBE">
      <w:pPr>
        <w:pStyle w:val="ListeParagraf"/>
        <w:numPr>
          <w:ilvl w:val="0"/>
          <w:numId w:val="8"/>
        </w:numPr>
      </w:pPr>
      <w:r w:rsidRPr="004214B4">
        <w:t>GSM: Mobil iletişim için küresel sistemini,</w:t>
      </w:r>
    </w:p>
    <w:p w14:paraId="6F46DB80" w14:textId="77777777" w:rsidR="00374E4F" w:rsidRPr="004214B4" w:rsidRDefault="00374E4F" w:rsidP="00EF3CBE">
      <w:pPr>
        <w:pStyle w:val="ListeParagraf"/>
        <w:numPr>
          <w:ilvl w:val="0"/>
          <w:numId w:val="8"/>
        </w:numPr>
      </w:pPr>
      <w:r w:rsidRPr="004214B4">
        <w:t>HF-SSB: Yüksek Frekans-Tek Yan Bandını,</w:t>
      </w:r>
    </w:p>
    <w:p w14:paraId="0C5FAD85" w14:textId="77777777" w:rsidR="00374E4F" w:rsidRPr="004214B4" w:rsidRDefault="00374E4F" w:rsidP="00EF3CBE">
      <w:pPr>
        <w:pStyle w:val="ListeParagraf"/>
        <w:numPr>
          <w:ilvl w:val="0"/>
          <w:numId w:val="8"/>
        </w:numPr>
      </w:pPr>
      <w:r w:rsidRPr="004214B4">
        <w:t>IATA: Uluslararası Hava Taşımacılığı Birliğini,</w:t>
      </w:r>
    </w:p>
    <w:p w14:paraId="4D909012" w14:textId="77777777" w:rsidR="00374E4F" w:rsidRPr="004214B4" w:rsidRDefault="00374E4F" w:rsidP="00EF3CBE">
      <w:pPr>
        <w:pStyle w:val="ListeParagraf"/>
        <w:numPr>
          <w:ilvl w:val="0"/>
          <w:numId w:val="8"/>
        </w:numPr>
      </w:pPr>
      <w:r w:rsidRPr="004214B4">
        <w:t>ICAO: Uluslararası Sivil Havacılık Teşkilatını,</w:t>
      </w:r>
    </w:p>
    <w:p w14:paraId="3DF3EAB1" w14:textId="77777777" w:rsidR="00374E4F" w:rsidRPr="004214B4" w:rsidRDefault="00374E4F" w:rsidP="00EF3CBE">
      <w:pPr>
        <w:pStyle w:val="ListeParagraf"/>
        <w:numPr>
          <w:ilvl w:val="0"/>
          <w:numId w:val="8"/>
        </w:numPr>
      </w:pPr>
      <w:r w:rsidRPr="004214B4">
        <w:t>ILS: Aletli İniş Sistemini,</w:t>
      </w:r>
    </w:p>
    <w:p w14:paraId="517F4E35" w14:textId="77777777" w:rsidR="00374E4F" w:rsidRPr="004214B4" w:rsidRDefault="00374E4F" w:rsidP="00EF3CBE">
      <w:pPr>
        <w:pStyle w:val="ListeParagraf"/>
        <w:numPr>
          <w:ilvl w:val="0"/>
          <w:numId w:val="8"/>
        </w:numPr>
      </w:pPr>
      <w:r w:rsidRPr="004214B4">
        <w:t>İHA: İnsansız Hava Aracını,</w:t>
      </w:r>
    </w:p>
    <w:p w14:paraId="1BE83327" w14:textId="77777777" w:rsidR="00374E4F" w:rsidRPr="004214B4" w:rsidRDefault="00374E4F" w:rsidP="00EF3CBE">
      <w:pPr>
        <w:pStyle w:val="ListeParagraf"/>
        <w:numPr>
          <w:ilvl w:val="0"/>
          <w:numId w:val="8"/>
        </w:numPr>
      </w:pPr>
      <w:r w:rsidRPr="004214B4">
        <w:t>Kal etmek: Hizmetten çıkarmayı,</w:t>
      </w:r>
    </w:p>
    <w:p w14:paraId="35FF2839" w14:textId="77777777" w:rsidR="00374E4F" w:rsidRPr="004214B4" w:rsidRDefault="00374E4F" w:rsidP="00EF3CBE">
      <w:pPr>
        <w:pStyle w:val="ListeParagraf"/>
        <w:numPr>
          <w:ilvl w:val="0"/>
          <w:numId w:val="8"/>
        </w:numPr>
      </w:pPr>
      <w:r w:rsidRPr="004214B4">
        <w:t xml:space="preserve">MLAT: </w:t>
      </w:r>
      <w:proofErr w:type="spellStart"/>
      <w:r w:rsidRPr="004214B4">
        <w:t>Multilaterasyonu</w:t>
      </w:r>
      <w:proofErr w:type="spellEnd"/>
      <w:r w:rsidRPr="004214B4">
        <w:t>,</w:t>
      </w:r>
    </w:p>
    <w:p w14:paraId="18B6F05F" w14:textId="77777777" w:rsidR="00374E4F" w:rsidRPr="004214B4" w:rsidRDefault="00374E4F" w:rsidP="00EF3CBE">
      <w:pPr>
        <w:pStyle w:val="ListeParagraf"/>
        <w:numPr>
          <w:ilvl w:val="0"/>
          <w:numId w:val="8"/>
        </w:numPr>
      </w:pPr>
      <w:proofErr w:type="spellStart"/>
      <w:r w:rsidRPr="004214B4">
        <w:t>Mode</w:t>
      </w:r>
      <w:proofErr w:type="spellEnd"/>
      <w:r w:rsidRPr="004214B4">
        <w:t>-S: Her bir hava aracına atanan benzersiz 24 bitlik adrese göre uçağın seçici sorgulanmasına olanak tanıyan bir İkincil Gözetim Radarı işlemini,</w:t>
      </w:r>
    </w:p>
    <w:p w14:paraId="3D3021F0" w14:textId="77777777" w:rsidR="00374E4F" w:rsidRPr="004214B4" w:rsidRDefault="00374E4F" w:rsidP="00EF3CBE">
      <w:pPr>
        <w:pStyle w:val="ListeParagraf"/>
        <w:numPr>
          <w:ilvl w:val="0"/>
          <w:numId w:val="8"/>
        </w:numPr>
      </w:pPr>
      <w:r w:rsidRPr="004214B4">
        <w:t>NATO: Kuzey Atlantik Antlaşması Örgütünü,</w:t>
      </w:r>
    </w:p>
    <w:p w14:paraId="7A92BB37" w14:textId="77777777" w:rsidR="00374E4F" w:rsidRPr="004214B4" w:rsidRDefault="00374E4F" w:rsidP="00EF3CBE">
      <w:pPr>
        <w:pStyle w:val="ListeParagraf"/>
        <w:numPr>
          <w:ilvl w:val="0"/>
          <w:numId w:val="8"/>
        </w:numPr>
      </w:pPr>
      <w:r w:rsidRPr="004214B4">
        <w:t xml:space="preserve">NDB: Yönlendirilmemiş Radyo </w:t>
      </w:r>
      <w:proofErr w:type="spellStart"/>
      <w:r w:rsidRPr="004214B4">
        <w:t>Bikınını</w:t>
      </w:r>
      <w:proofErr w:type="spellEnd"/>
      <w:r w:rsidRPr="004214B4">
        <w:t>,</w:t>
      </w:r>
    </w:p>
    <w:p w14:paraId="6A2534AC" w14:textId="77777777" w:rsidR="00374E4F" w:rsidRPr="004214B4" w:rsidRDefault="00374E4F" w:rsidP="00EF3CBE">
      <w:pPr>
        <w:pStyle w:val="ListeParagraf"/>
        <w:numPr>
          <w:ilvl w:val="0"/>
          <w:numId w:val="8"/>
        </w:numPr>
      </w:pPr>
      <w:r w:rsidRPr="004214B4">
        <w:t>NOTAM: Havacılara duyuruyu,</w:t>
      </w:r>
    </w:p>
    <w:p w14:paraId="3062A8E4" w14:textId="77777777" w:rsidR="00374E4F" w:rsidRPr="004214B4" w:rsidRDefault="00374E4F" w:rsidP="00EF3CBE">
      <w:pPr>
        <w:pStyle w:val="ListeParagraf"/>
        <w:numPr>
          <w:ilvl w:val="0"/>
          <w:numId w:val="8"/>
        </w:numPr>
      </w:pPr>
      <w:r w:rsidRPr="004214B4">
        <w:t>PENS: PAN Avrupa Ağ Hizmetini,</w:t>
      </w:r>
    </w:p>
    <w:p w14:paraId="53F5F6B6" w14:textId="77777777" w:rsidR="00374E4F" w:rsidRPr="004214B4" w:rsidRDefault="00374E4F" w:rsidP="00EF3CBE">
      <w:pPr>
        <w:pStyle w:val="ListeParagraf"/>
        <w:numPr>
          <w:ilvl w:val="0"/>
          <w:numId w:val="8"/>
        </w:numPr>
      </w:pPr>
      <w:r w:rsidRPr="004214B4">
        <w:t>PSR: Birincil Gözetim Radarını,</w:t>
      </w:r>
    </w:p>
    <w:p w14:paraId="1E0693B0" w14:textId="77777777" w:rsidR="00374E4F" w:rsidRPr="004214B4" w:rsidRDefault="00374E4F" w:rsidP="00EF3CBE">
      <w:pPr>
        <w:pStyle w:val="ListeParagraf"/>
        <w:numPr>
          <w:ilvl w:val="0"/>
          <w:numId w:val="8"/>
        </w:numPr>
      </w:pPr>
      <w:r w:rsidRPr="004214B4">
        <w:t>SESAR: Tek Hava Sahası Hava Trafik Yönetim Araştırmalarını,</w:t>
      </w:r>
    </w:p>
    <w:p w14:paraId="7D5C8C2B" w14:textId="77777777" w:rsidR="00374E4F" w:rsidRPr="004214B4" w:rsidRDefault="00374E4F" w:rsidP="00EF3CBE">
      <w:pPr>
        <w:pStyle w:val="ListeParagraf"/>
        <w:numPr>
          <w:ilvl w:val="0"/>
          <w:numId w:val="8"/>
        </w:numPr>
      </w:pPr>
      <w:r w:rsidRPr="004214B4">
        <w:t>SHGM: Sivil Havacılık Genel Müdürlüğünü,</w:t>
      </w:r>
    </w:p>
    <w:p w14:paraId="627A4787" w14:textId="77777777" w:rsidR="00374E4F" w:rsidRPr="004214B4" w:rsidRDefault="00374E4F" w:rsidP="00EF3CBE">
      <w:pPr>
        <w:pStyle w:val="ListeParagraf"/>
        <w:numPr>
          <w:ilvl w:val="0"/>
          <w:numId w:val="8"/>
        </w:numPr>
      </w:pPr>
      <w:r w:rsidRPr="004214B4">
        <w:t>SMR: Yer Hareket Radarını,</w:t>
      </w:r>
    </w:p>
    <w:p w14:paraId="0816F444" w14:textId="2C211B0F" w:rsidR="00374E4F" w:rsidRPr="004214B4" w:rsidRDefault="00374E4F" w:rsidP="00EF3CBE">
      <w:pPr>
        <w:pStyle w:val="ListeParagraf"/>
        <w:numPr>
          <w:ilvl w:val="0"/>
          <w:numId w:val="8"/>
        </w:numPr>
      </w:pPr>
      <w:r w:rsidRPr="004214B4">
        <w:t>SSR: İkincil Gözetim Radarını,</w:t>
      </w:r>
    </w:p>
    <w:p w14:paraId="0D17D51C" w14:textId="7639B5E8" w:rsidR="000F4C43" w:rsidRPr="004214B4" w:rsidRDefault="000F4C43" w:rsidP="000F4C43">
      <w:pPr>
        <w:pStyle w:val="ListeParagraf"/>
        <w:numPr>
          <w:ilvl w:val="0"/>
          <w:numId w:val="8"/>
        </w:numPr>
      </w:pPr>
      <w:r w:rsidRPr="004214B4">
        <w:t>Teknik Personel: Başmühendis, Mühendis, Teknik Şef, Teknik Uzman, Tekniker, Teknisyeni,</w:t>
      </w:r>
    </w:p>
    <w:p w14:paraId="73A58F98" w14:textId="77777777" w:rsidR="00374E4F" w:rsidRPr="004214B4" w:rsidRDefault="00374E4F" w:rsidP="00EF3CBE">
      <w:pPr>
        <w:pStyle w:val="ListeParagraf"/>
        <w:numPr>
          <w:ilvl w:val="0"/>
          <w:numId w:val="8"/>
        </w:numPr>
      </w:pPr>
      <w:r w:rsidRPr="004214B4">
        <w:t>TÜBİTAK: Türkiye Bilimsel ve Teknolojik Araştırma Kurumunu,</w:t>
      </w:r>
    </w:p>
    <w:p w14:paraId="3182B195" w14:textId="77777777" w:rsidR="00374E4F" w:rsidRPr="004214B4" w:rsidRDefault="00374E4F" w:rsidP="00EF3CBE">
      <w:pPr>
        <w:pStyle w:val="ListeParagraf"/>
        <w:numPr>
          <w:ilvl w:val="0"/>
          <w:numId w:val="8"/>
        </w:numPr>
      </w:pPr>
      <w:r w:rsidRPr="004214B4">
        <w:t>UTM: İnsansız Hava Aracı Trafiği Yönetimini,</w:t>
      </w:r>
    </w:p>
    <w:p w14:paraId="7DE3623D" w14:textId="77777777" w:rsidR="00374E4F" w:rsidRPr="004214B4" w:rsidRDefault="00374E4F" w:rsidP="00EF3CBE">
      <w:pPr>
        <w:pStyle w:val="ListeParagraf"/>
        <w:numPr>
          <w:ilvl w:val="0"/>
          <w:numId w:val="8"/>
        </w:numPr>
      </w:pPr>
      <w:r w:rsidRPr="004214B4">
        <w:t>V-ATIS: Sesli Otomatik Terminal Bilgi Hizmetini,</w:t>
      </w:r>
    </w:p>
    <w:p w14:paraId="173CB872" w14:textId="77777777" w:rsidR="00374E4F" w:rsidRPr="004214B4" w:rsidRDefault="00374E4F" w:rsidP="00EF3CBE">
      <w:pPr>
        <w:pStyle w:val="ListeParagraf"/>
        <w:numPr>
          <w:ilvl w:val="0"/>
          <w:numId w:val="8"/>
        </w:numPr>
      </w:pPr>
      <w:r w:rsidRPr="004214B4">
        <w:t>VCS: Ses Haberleşme Sistemini,</w:t>
      </w:r>
    </w:p>
    <w:p w14:paraId="0F7CB1AD" w14:textId="77777777" w:rsidR="00374E4F" w:rsidRPr="004214B4" w:rsidRDefault="00374E4F" w:rsidP="00EF3CBE">
      <w:pPr>
        <w:pStyle w:val="ListeParagraf"/>
        <w:numPr>
          <w:ilvl w:val="0"/>
          <w:numId w:val="8"/>
        </w:numPr>
      </w:pPr>
      <w:r w:rsidRPr="004214B4">
        <w:t>VOR: VHF Frekansında Çalışan Çok Yönlü Radyo Seyrüsefer İstikamet Cihazını,</w:t>
      </w:r>
    </w:p>
    <w:p w14:paraId="3DB8FF88" w14:textId="77777777" w:rsidR="00374E4F" w:rsidRPr="004214B4" w:rsidRDefault="00374E4F" w:rsidP="00EF3CBE">
      <w:pPr>
        <w:pStyle w:val="ListeParagraf"/>
        <w:numPr>
          <w:ilvl w:val="0"/>
          <w:numId w:val="8"/>
        </w:numPr>
      </w:pPr>
      <w:r w:rsidRPr="004214B4">
        <w:t>VRS: Ses Kayıt Sistemini,</w:t>
      </w:r>
    </w:p>
    <w:p w14:paraId="1FAA798B" w14:textId="7D2FDB65" w:rsidR="006C7962" w:rsidRPr="004214B4" w:rsidRDefault="00374E4F" w:rsidP="00EF3CBE">
      <w:pPr>
        <w:pStyle w:val="ListeParagraf"/>
        <w:numPr>
          <w:ilvl w:val="0"/>
          <w:numId w:val="8"/>
        </w:numPr>
      </w:pPr>
      <w:r w:rsidRPr="004214B4">
        <w:t xml:space="preserve">WAM: Geniş Alan </w:t>
      </w:r>
      <w:proofErr w:type="spellStart"/>
      <w:r w:rsidRPr="004214B4">
        <w:t>Multilaterasyonunu</w:t>
      </w:r>
      <w:proofErr w:type="spellEnd"/>
      <w:r w:rsidRPr="004214B4">
        <w:t>,</w:t>
      </w:r>
    </w:p>
    <w:p w14:paraId="6A059553" w14:textId="77777777" w:rsidR="006C7962" w:rsidRPr="004214B4" w:rsidRDefault="006C7962" w:rsidP="00374E4F">
      <w:pPr>
        <w:ind w:firstLine="708"/>
      </w:pPr>
      <w:proofErr w:type="gramStart"/>
      <w:r w:rsidRPr="004214B4">
        <w:t>ifade</w:t>
      </w:r>
      <w:proofErr w:type="gramEnd"/>
      <w:r w:rsidRPr="004214B4">
        <w:t xml:space="preserve"> eder.</w:t>
      </w:r>
    </w:p>
    <w:p w14:paraId="7576CEBE" w14:textId="03347D64" w:rsidR="006C7962" w:rsidRPr="004214B4" w:rsidRDefault="00857522" w:rsidP="00E64B5C">
      <w:pPr>
        <w:pStyle w:val="Balk1"/>
        <w:jc w:val="center"/>
      </w:pPr>
      <w:bookmarkStart w:id="6" w:name="_Toc195785206"/>
      <w:r w:rsidRPr="004214B4">
        <w:t>İKİNCİ</w:t>
      </w:r>
      <w:r w:rsidR="006C7962" w:rsidRPr="004214B4">
        <w:t xml:space="preserve"> BÖLÜM</w:t>
      </w:r>
      <w:bookmarkEnd w:id="6"/>
    </w:p>
    <w:p w14:paraId="69E64D33" w14:textId="6B3921EE" w:rsidR="006C7962" w:rsidRPr="004214B4" w:rsidRDefault="004C431D" w:rsidP="00E64B5C">
      <w:pPr>
        <w:pStyle w:val="Balk1"/>
        <w:spacing w:before="0"/>
        <w:jc w:val="center"/>
      </w:pPr>
      <w:bookmarkStart w:id="7" w:name="_Toc195785207"/>
      <w:r w:rsidRPr="004214B4">
        <w:t>Teşkilat Yapısı</w:t>
      </w:r>
      <w:r w:rsidR="001E7C3A" w:rsidRPr="004214B4">
        <w:t>, Personel Niteliği</w:t>
      </w:r>
      <w:r w:rsidR="00FB20D0" w:rsidRPr="004214B4">
        <w:t xml:space="preserve"> </w:t>
      </w:r>
      <w:r w:rsidR="006C7962" w:rsidRPr="004214B4">
        <w:t>ve Görevler</w:t>
      </w:r>
      <w:bookmarkEnd w:id="7"/>
    </w:p>
    <w:p w14:paraId="733AEC5C" w14:textId="7BB65AD7" w:rsidR="007B4DAA" w:rsidRPr="004214B4" w:rsidRDefault="007B4DAA" w:rsidP="00E64B5C">
      <w:pPr>
        <w:pStyle w:val="Balk1"/>
        <w:ind w:firstLine="708"/>
      </w:pPr>
      <w:bookmarkStart w:id="8" w:name="_Toc195785208"/>
      <w:r w:rsidRPr="004214B4">
        <w:t>Başkanlık</w:t>
      </w:r>
      <w:r w:rsidR="004C431D" w:rsidRPr="004214B4">
        <w:t xml:space="preserve"> teşkilatı</w:t>
      </w:r>
      <w:bookmarkEnd w:id="8"/>
    </w:p>
    <w:p w14:paraId="3351ABE2" w14:textId="269E5C6E" w:rsidR="007B4DAA" w:rsidRPr="004214B4" w:rsidRDefault="007B4DAA" w:rsidP="007B4DAA">
      <w:pPr>
        <w:pStyle w:val="ListeParagraf"/>
        <w:numPr>
          <w:ilvl w:val="0"/>
          <w:numId w:val="6"/>
        </w:numPr>
      </w:pPr>
      <w:r w:rsidRPr="004214B4">
        <w:t>(1) Başkanlık; Başkan, Başkan Yardımcısı ve hizmet birimlerinden oluşur.</w:t>
      </w:r>
    </w:p>
    <w:p w14:paraId="18B0CE70" w14:textId="77777777" w:rsidR="00DD1874" w:rsidRPr="004214B4" w:rsidRDefault="00DD1874" w:rsidP="00DD1874">
      <w:pPr>
        <w:pStyle w:val="ListeParagraf"/>
        <w:numPr>
          <w:ilvl w:val="0"/>
          <w:numId w:val="29"/>
        </w:numPr>
      </w:pPr>
      <w:r w:rsidRPr="004214B4">
        <w:t>Başkanlık, DHMİ Genel Müdürüne veya ilgili DHMİ Genel Müdür Yardımcısına bağlı ve sorumlu olarak çalışır.</w:t>
      </w:r>
    </w:p>
    <w:p w14:paraId="244CAFF8" w14:textId="7D58E4D0" w:rsidR="00DD1874" w:rsidRPr="004214B4" w:rsidRDefault="00DD1874" w:rsidP="003509CC">
      <w:pPr>
        <w:pStyle w:val="ListeParagraf"/>
        <w:numPr>
          <w:ilvl w:val="0"/>
          <w:numId w:val="29"/>
        </w:numPr>
      </w:pPr>
      <w:r w:rsidRPr="004214B4">
        <w:lastRenderedPageBreak/>
        <w:t>Başkanlık, bünyesinde yer alan hizmet birimleriyle koordine ve iş birliği içerisinde çalışır.</w:t>
      </w:r>
    </w:p>
    <w:p w14:paraId="7B896023" w14:textId="39D7E6B4" w:rsidR="007B4DAA" w:rsidRPr="004214B4" w:rsidRDefault="007B4DAA" w:rsidP="007B4DAA">
      <w:pPr>
        <w:pStyle w:val="Balk1"/>
        <w:ind w:left="708"/>
      </w:pPr>
      <w:bookmarkStart w:id="9" w:name="_Toc195785209"/>
      <w:r w:rsidRPr="004214B4">
        <w:t>Başkan</w:t>
      </w:r>
      <w:bookmarkEnd w:id="9"/>
    </w:p>
    <w:p w14:paraId="2ABA5325" w14:textId="2932F18E" w:rsidR="007B4DAA" w:rsidRPr="004214B4" w:rsidRDefault="007B4DAA" w:rsidP="00DD1874">
      <w:pPr>
        <w:pStyle w:val="ListeParagraf"/>
        <w:numPr>
          <w:ilvl w:val="0"/>
          <w:numId w:val="6"/>
        </w:numPr>
      </w:pPr>
      <w:r w:rsidRPr="004214B4">
        <w:t>(1) Başkan, Başkanlığın en üst amiridir.</w:t>
      </w:r>
    </w:p>
    <w:p w14:paraId="22699480" w14:textId="51FA0607" w:rsidR="007B4DAA" w:rsidRPr="004214B4" w:rsidRDefault="007B4DAA" w:rsidP="007B4DAA">
      <w:pPr>
        <w:pStyle w:val="ListeParagraf"/>
        <w:numPr>
          <w:ilvl w:val="0"/>
          <w:numId w:val="21"/>
        </w:numPr>
      </w:pPr>
      <w:r w:rsidRPr="004214B4">
        <w:t xml:space="preserve">Başkan, bu Yönetmelik ve ilgili diğer mevzuatla Başkanlığa verilen görevlerin yürütülmesinden </w:t>
      </w:r>
      <w:r w:rsidR="005F32C3" w:rsidRPr="004214B4">
        <w:t xml:space="preserve">DHMİ </w:t>
      </w:r>
      <w:r w:rsidRPr="004214B4">
        <w:t>Genel Müdür</w:t>
      </w:r>
      <w:r w:rsidR="005F32C3" w:rsidRPr="004214B4">
        <w:t>üne</w:t>
      </w:r>
      <w:r w:rsidRPr="004214B4">
        <w:t xml:space="preserve"> ve</w:t>
      </w:r>
      <w:r w:rsidR="00FB20D0" w:rsidRPr="004214B4">
        <w:t>ya</w:t>
      </w:r>
      <w:r w:rsidRPr="004214B4">
        <w:t xml:space="preserve"> ilgili</w:t>
      </w:r>
      <w:r w:rsidR="005F32C3" w:rsidRPr="004214B4">
        <w:t xml:space="preserve"> DHMİ</w:t>
      </w:r>
      <w:r w:rsidRPr="004214B4">
        <w:t xml:space="preserve"> Genel Müdür Yardımcısına karşı sorumludur.</w:t>
      </w:r>
    </w:p>
    <w:p w14:paraId="78DACA94" w14:textId="7CA95EFA" w:rsidR="007B4DAA" w:rsidRPr="004214B4" w:rsidRDefault="007B4DAA" w:rsidP="007B4DAA">
      <w:pPr>
        <w:pStyle w:val="Balk1"/>
        <w:ind w:left="708"/>
      </w:pPr>
      <w:bookmarkStart w:id="10" w:name="_Toc195785210"/>
      <w:r w:rsidRPr="004214B4">
        <w:t>Başkan Yardımcısı</w:t>
      </w:r>
      <w:bookmarkEnd w:id="10"/>
    </w:p>
    <w:p w14:paraId="08AD8F04" w14:textId="3EFCC55D" w:rsidR="007B4DAA" w:rsidRPr="004214B4" w:rsidRDefault="00586DA8" w:rsidP="00DD1874">
      <w:pPr>
        <w:pStyle w:val="ListeParagraf"/>
        <w:numPr>
          <w:ilvl w:val="0"/>
          <w:numId w:val="6"/>
        </w:numPr>
      </w:pPr>
      <w:r w:rsidRPr="004214B4">
        <w:t>(1) Başkan Yardımcısı, bu Yönetmelik ve ilgili diğer mevzuatla Başkanlığa verilen görevlerin yürütülmesinden Başkan</w:t>
      </w:r>
      <w:r w:rsidR="006955FF" w:rsidRPr="004214B4">
        <w:t>’</w:t>
      </w:r>
      <w:r w:rsidRPr="004214B4">
        <w:t>a karşı sorumludur.</w:t>
      </w:r>
    </w:p>
    <w:p w14:paraId="432C993C" w14:textId="7F0E0761" w:rsidR="006C7962" w:rsidRPr="004214B4" w:rsidRDefault="00586DA8" w:rsidP="00E64B5C">
      <w:pPr>
        <w:pStyle w:val="Balk1"/>
        <w:ind w:firstLine="708"/>
      </w:pPr>
      <w:bookmarkStart w:id="11" w:name="_Toc195785211"/>
      <w:r w:rsidRPr="004214B4">
        <w:t>Hizmet birimleri</w:t>
      </w:r>
      <w:bookmarkEnd w:id="11"/>
      <w:r w:rsidR="00611F7E" w:rsidRPr="004214B4">
        <w:t xml:space="preserve"> </w:t>
      </w:r>
    </w:p>
    <w:p w14:paraId="3A5EDE51" w14:textId="2EEC9ACB" w:rsidR="00590B0D" w:rsidRPr="004214B4" w:rsidRDefault="006C7962" w:rsidP="00DD1874">
      <w:pPr>
        <w:pStyle w:val="ListeParagraf"/>
        <w:numPr>
          <w:ilvl w:val="0"/>
          <w:numId w:val="6"/>
        </w:numPr>
      </w:pPr>
      <w:r w:rsidRPr="004214B4">
        <w:t xml:space="preserve">(1) </w:t>
      </w:r>
      <w:r w:rsidR="00590B0D" w:rsidRPr="004214B4">
        <w:t>Bu Yönetmelik ve ilgili diğer mevzuatla verilen görevleri yerine getirmek üzere kurulmuş olan Elektronik Dairesi Başkanlığının hizmet birimleri şunlardır:</w:t>
      </w:r>
    </w:p>
    <w:p w14:paraId="0153A243" w14:textId="45B50830" w:rsidR="006C7962" w:rsidRPr="004214B4" w:rsidRDefault="006C7962" w:rsidP="00EF3CBE">
      <w:pPr>
        <w:pStyle w:val="ListeParagraf"/>
        <w:numPr>
          <w:ilvl w:val="0"/>
          <w:numId w:val="9"/>
        </w:numPr>
      </w:pPr>
      <w:r w:rsidRPr="004214B4">
        <w:t>Hava Seyrüsefer Sistemleri Şube Müdürlüğü</w:t>
      </w:r>
    </w:p>
    <w:p w14:paraId="00849C17" w14:textId="4DC0A22F" w:rsidR="006C7962" w:rsidRPr="004214B4" w:rsidRDefault="006C7962" w:rsidP="00EF3CBE">
      <w:pPr>
        <w:pStyle w:val="ListeParagraf"/>
        <w:numPr>
          <w:ilvl w:val="0"/>
          <w:numId w:val="9"/>
        </w:numPr>
      </w:pPr>
      <w:r w:rsidRPr="004214B4">
        <w:t>Radar Sistemleri Şube Müdürlüğü</w:t>
      </w:r>
    </w:p>
    <w:p w14:paraId="3F8A8ED0" w14:textId="77777777" w:rsidR="00590B0D" w:rsidRPr="004214B4" w:rsidRDefault="00590B0D" w:rsidP="00590B0D">
      <w:pPr>
        <w:pStyle w:val="ListeParagraf"/>
        <w:numPr>
          <w:ilvl w:val="0"/>
          <w:numId w:val="9"/>
        </w:numPr>
      </w:pPr>
      <w:r w:rsidRPr="004214B4">
        <w:t>Sistem Tesis ve İşletme Şube Müdürlüğü</w:t>
      </w:r>
    </w:p>
    <w:p w14:paraId="7A64D739" w14:textId="073B5D71" w:rsidR="006C7962" w:rsidRPr="004214B4" w:rsidRDefault="006C7962" w:rsidP="00EF3CBE">
      <w:pPr>
        <w:pStyle w:val="ListeParagraf"/>
        <w:numPr>
          <w:ilvl w:val="0"/>
          <w:numId w:val="9"/>
        </w:numPr>
      </w:pPr>
      <w:r w:rsidRPr="004214B4">
        <w:t>Uydu ve Haberleşme Sistemleri Şube Müdürlüğü</w:t>
      </w:r>
    </w:p>
    <w:p w14:paraId="1A597B80" w14:textId="47823920" w:rsidR="006C7962" w:rsidRPr="004214B4" w:rsidRDefault="006C7962" w:rsidP="00EF3CBE">
      <w:pPr>
        <w:pStyle w:val="ListeParagraf"/>
        <w:numPr>
          <w:ilvl w:val="0"/>
          <w:numId w:val="9"/>
        </w:numPr>
      </w:pPr>
      <w:r w:rsidRPr="004214B4">
        <w:t>İdari İşler Şefliği</w:t>
      </w:r>
    </w:p>
    <w:p w14:paraId="3BCA2B9E" w14:textId="77777777" w:rsidR="001E7C3A" w:rsidRPr="004214B4" w:rsidRDefault="001E7C3A" w:rsidP="001E7C3A">
      <w:pPr>
        <w:pStyle w:val="Balk1"/>
        <w:ind w:left="708"/>
      </w:pPr>
      <w:bookmarkStart w:id="12" w:name="_Toc195785212"/>
      <w:r w:rsidRPr="004214B4">
        <w:t>Personel niteliği</w:t>
      </w:r>
      <w:bookmarkEnd w:id="12"/>
    </w:p>
    <w:p w14:paraId="30E1D51C" w14:textId="57AFAE91" w:rsidR="000F4C43" w:rsidRPr="004214B4" w:rsidRDefault="001E7C3A" w:rsidP="00B102CF">
      <w:pPr>
        <w:pStyle w:val="ListeParagraf"/>
        <w:numPr>
          <w:ilvl w:val="0"/>
          <w:numId w:val="6"/>
        </w:numPr>
        <w:ind w:firstLine="708"/>
      </w:pPr>
      <w:r w:rsidRPr="004214B4">
        <w:t xml:space="preserve">(1) </w:t>
      </w:r>
      <w:bookmarkStart w:id="13" w:name="_Toc195785213"/>
      <w:r w:rsidR="000F4C43" w:rsidRPr="004214B4">
        <w:t>Elektronik Dairesi Başkanlığında, Başmüdürlüklerin Elektronik Müdürlüklerinde ve Havalimanı Müdürlüklerinin Elektronik Mühendisliklerinde/Şefliklerinde görev yapan teknik personel “</w:t>
      </w:r>
      <w:r w:rsidR="00E40FCA" w:rsidRPr="004214B4">
        <w:t xml:space="preserve">Hava Trafik Emniyeti Elektronik Personeli Lisans ve Yetkilendirme </w:t>
      </w:r>
      <w:proofErr w:type="spellStart"/>
      <w:r w:rsidR="00E40FCA" w:rsidRPr="004214B4">
        <w:t>Yönetmeliği</w:t>
      </w:r>
      <w:r w:rsidR="000F4C43" w:rsidRPr="004214B4">
        <w:t>”nde</w:t>
      </w:r>
      <w:proofErr w:type="spellEnd"/>
      <w:r w:rsidR="000F4C43" w:rsidRPr="004214B4">
        <w:t xml:space="preserve"> (SHY-ATSEP) tanımlanan ATSEP Lisansına sahip olmalıdır.</w:t>
      </w:r>
    </w:p>
    <w:p w14:paraId="5FFF8893" w14:textId="79E81AC6" w:rsidR="000F4C43" w:rsidRPr="004214B4" w:rsidRDefault="000F4C43" w:rsidP="000F4C43">
      <w:pPr>
        <w:pStyle w:val="Balk1"/>
        <w:ind w:firstLine="708"/>
        <w:rPr>
          <w:rFonts w:eastAsiaTheme="minorHAnsi" w:cstheme="minorBidi"/>
          <w:b w:val="0"/>
          <w:color w:val="000000" w:themeColor="text1"/>
          <w:szCs w:val="22"/>
        </w:rPr>
      </w:pPr>
      <w:r w:rsidRPr="004214B4">
        <w:rPr>
          <w:rFonts w:eastAsiaTheme="minorHAnsi" w:cstheme="minorBidi"/>
          <w:b w:val="0"/>
          <w:color w:val="000000" w:themeColor="text1"/>
          <w:szCs w:val="22"/>
        </w:rPr>
        <w:t>(2) Birinci fıkrada belirtilen birimlerde görevlendirilecek teknik personel “</w:t>
      </w:r>
      <w:r w:rsidR="00E40FCA" w:rsidRPr="004214B4">
        <w:rPr>
          <w:b w:val="0"/>
          <w:bCs/>
        </w:rPr>
        <w:t xml:space="preserve">Hava Trafik Emniyeti Elektronik Personeli Lisans ve Yetkilendirme </w:t>
      </w:r>
      <w:proofErr w:type="spellStart"/>
      <w:r w:rsidR="00E40FCA" w:rsidRPr="004214B4">
        <w:rPr>
          <w:b w:val="0"/>
          <w:bCs/>
        </w:rPr>
        <w:t>Yönetmeliği</w:t>
      </w:r>
      <w:r w:rsidRPr="004214B4">
        <w:rPr>
          <w:rFonts w:eastAsiaTheme="minorHAnsi" w:cstheme="minorBidi"/>
          <w:b w:val="0"/>
          <w:color w:val="000000" w:themeColor="text1"/>
          <w:szCs w:val="22"/>
        </w:rPr>
        <w:t>”nde</w:t>
      </w:r>
      <w:proofErr w:type="spellEnd"/>
      <w:r w:rsidRPr="004214B4">
        <w:rPr>
          <w:rFonts w:eastAsiaTheme="minorHAnsi" w:cstheme="minorBidi"/>
          <w:b w:val="0"/>
          <w:color w:val="000000" w:themeColor="text1"/>
          <w:szCs w:val="22"/>
        </w:rPr>
        <w:t xml:space="preserve"> (SHY-ATSEP) tanımlanan personel niteliklerini haiz olmalıdır.</w:t>
      </w:r>
    </w:p>
    <w:p w14:paraId="75E3A115" w14:textId="7EF0FE19" w:rsidR="006C7962" w:rsidRPr="004214B4" w:rsidRDefault="006C7962" w:rsidP="00E64B5C">
      <w:pPr>
        <w:pStyle w:val="Balk1"/>
        <w:ind w:firstLine="708"/>
      </w:pPr>
      <w:r w:rsidRPr="004214B4">
        <w:t>Başkanlığın görevleri</w:t>
      </w:r>
      <w:bookmarkEnd w:id="13"/>
    </w:p>
    <w:p w14:paraId="38A79CB0" w14:textId="0570F95C" w:rsidR="006C7962" w:rsidRPr="004214B4" w:rsidRDefault="006C7962" w:rsidP="00DD1874">
      <w:pPr>
        <w:pStyle w:val="ListeParagraf"/>
        <w:numPr>
          <w:ilvl w:val="0"/>
          <w:numId w:val="6"/>
        </w:numPr>
      </w:pPr>
      <w:r w:rsidRPr="004214B4">
        <w:t>(1) Başkanlığın görevleri şunlardır:</w:t>
      </w:r>
    </w:p>
    <w:p w14:paraId="5E00095F" w14:textId="2D74F3D6" w:rsidR="008678DC" w:rsidRPr="004214B4" w:rsidRDefault="008678DC" w:rsidP="008678DC">
      <w:pPr>
        <w:pStyle w:val="ListeParagraf"/>
        <w:numPr>
          <w:ilvl w:val="0"/>
          <w:numId w:val="30"/>
        </w:numPr>
      </w:pPr>
      <w:r w:rsidRPr="004214B4">
        <w:t>Genel Müdürlük tarafından belirlenen amaç, ilke ve talimatlara uygun olarak Merkezde, Başmüdürlüklerde ve Havalimanı Müdürlüklerinde CNS Hizmetlerinin ulusal ve uluslararası mevzuat gerekliliklerini yerine getirecek şekilde ve ICAO kurallarına göre yürütülmesi amacıyla tüm faaliyetlerin yönetimi, denetimi ve koordinasyonundan sorumlu olarak görev yapmak.</w:t>
      </w:r>
    </w:p>
    <w:p w14:paraId="42746BE9" w14:textId="77777777" w:rsidR="008678DC" w:rsidRPr="004214B4" w:rsidRDefault="008678DC" w:rsidP="008678DC">
      <w:pPr>
        <w:pStyle w:val="ListeParagraf"/>
        <w:numPr>
          <w:ilvl w:val="0"/>
          <w:numId w:val="30"/>
        </w:numPr>
      </w:pPr>
      <w:r w:rsidRPr="004214B4">
        <w:t>CNS Sistemlerinin/Cihazlarının planlanması, projelendirilmesi, temini, tesisi, modernizasyonu, idamesi ile bu sistemlerin 24 saat faal halde tutulmasını sağlamak.</w:t>
      </w:r>
    </w:p>
    <w:p w14:paraId="075CA0CA" w14:textId="312035CD" w:rsidR="008678DC" w:rsidRPr="004214B4" w:rsidRDefault="008678DC" w:rsidP="008678DC">
      <w:pPr>
        <w:pStyle w:val="ListeParagraf"/>
        <w:numPr>
          <w:ilvl w:val="0"/>
          <w:numId w:val="30"/>
        </w:numPr>
      </w:pPr>
      <w:r w:rsidRPr="004214B4">
        <w:t>“Hava Seyrüsefer Hizmet Sağlayıcılarının Sertifikalandırılmalarına İlişkin Yönetmelik (SHY-SEYRÜSEFER)</w:t>
      </w:r>
      <w:r w:rsidR="009D4A26" w:rsidRPr="004214B4">
        <w:t>”</w:t>
      </w:r>
      <w:r w:rsidRPr="004214B4">
        <w:t xml:space="preserve"> hükümlerine uygun nitelikte personel istihdam</w:t>
      </w:r>
      <w:r w:rsidR="009D4A26" w:rsidRPr="004214B4">
        <w:t xml:space="preserve"> edilmesini</w:t>
      </w:r>
      <w:r w:rsidRPr="004214B4">
        <w:t xml:space="preserve"> sağlamak.</w:t>
      </w:r>
    </w:p>
    <w:p w14:paraId="07912261" w14:textId="45D3E3C1" w:rsidR="008678DC" w:rsidRPr="004214B4" w:rsidRDefault="00E40FCA" w:rsidP="008678DC">
      <w:pPr>
        <w:pStyle w:val="ListeParagraf"/>
        <w:numPr>
          <w:ilvl w:val="0"/>
          <w:numId w:val="30"/>
        </w:numPr>
      </w:pPr>
      <w:r w:rsidRPr="004214B4">
        <w:t>Hava Trafik Emniyeti Elektronik Personeli Lisans ve Yetkilendirme Yönetmeliği</w:t>
      </w:r>
      <w:r w:rsidR="008678DC" w:rsidRPr="004214B4">
        <w:t xml:space="preserve"> (SHY-ATSEP) hükümleri gereği CNS Hizmetlerinin planlanması, projelendirilmesi ile CNS Sistemlerinin/Cihazlarının bakım, onarım ve idamesinde görev alacak personelin ATSEP Lisansına sahip olması zorunlu olduğundan, Elektronik Dairesi Başkanlığına bağlı Şube Müdürlüklerinde, Havalimanı ve Hava Trafik Kontrol Merkezi Başmüdürlüklerinin Elektronik Müdürlüklerinde, Havalimanı Müdürlüklerinin Elektronik Mühendisliklerinde/Şefliklerinde çalışan ilgili personelin ATSEP Lisanslandırma süreçlerini yürütmek.</w:t>
      </w:r>
    </w:p>
    <w:p w14:paraId="65E0912B" w14:textId="159FABDA" w:rsidR="008678DC" w:rsidRPr="004214B4" w:rsidRDefault="008678DC" w:rsidP="008678DC">
      <w:pPr>
        <w:pStyle w:val="ListeParagraf"/>
        <w:numPr>
          <w:ilvl w:val="0"/>
          <w:numId w:val="30"/>
        </w:numPr>
      </w:pPr>
      <w:r w:rsidRPr="004214B4">
        <w:t>CNS Sistemleri/Cihazları ile ilgili ihtiyaçları ve yatırım gerektiren faaliyetler ile ilgili yıllık bütçeyi belirlemek, ilgili üniteye iletmek, verilen bütçeye göre plan, proje ve teknik şartnamelerin hazırlanmasını sağlamak.</w:t>
      </w:r>
    </w:p>
    <w:p w14:paraId="732E05B8" w14:textId="77777777" w:rsidR="008678DC" w:rsidRPr="004214B4" w:rsidRDefault="008678DC" w:rsidP="008678DC">
      <w:pPr>
        <w:pStyle w:val="ListeParagraf"/>
        <w:numPr>
          <w:ilvl w:val="0"/>
          <w:numId w:val="30"/>
        </w:numPr>
      </w:pPr>
      <w:r w:rsidRPr="004214B4">
        <w:t>CNS Sistemleri/Cihazları için ihtiyaç duyulan ve Başkanlığın görev ve yetki sahasına giren sistemlere/cihazlara yönelik proje ve teknik şartnameleri hazırlamak.</w:t>
      </w:r>
    </w:p>
    <w:p w14:paraId="479E61A6" w14:textId="77777777" w:rsidR="008678DC" w:rsidRPr="004214B4" w:rsidRDefault="008678DC" w:rsidP="008678DC">
      <w:pPr>
        <w:pStyle w:val="ListeParagraf"/>
        <w:numPr>
          <w:ilvl w:val="0"/>
          <w:numId w:val="30"/>
        </w:numPr>
      </w:pPr>
      <w:r w:rsidRPr="004214B4">
        <w:t>CNS Sistemlerinin/Cihazlarının uçuş kontrolleri ile ilgili yer ekibini planlamak ve görevlendirmek.</w:t>
      </w:r>
    </w:p>
    <w:p w14:paraId="2214F63F" w14:textId="77777777" w:rsidR="008678DC" w:rsidRPr="004214B4" w:rsidRDefault="008678DC" w:rsidP="008678DC">
      <w:pPr>
        <w:pStyle w:val="ListeParagraf"/>
        <w:numPr>
          <w:ilvl w:val="0"/>
          <w:numId w:val="30"/>
        </w:numPr>
      </w:pPr>
      <w:r w:rsidRPr="004214B4">
        <w:lastRenderedPageBreak/>
        <w:t>Merkezde, Başmüdürlüklerde ve Havalimanı Müdürlüklerinde her türlü CNS Hizmetinin ilke ve yönetmeliklerini araştırmak, belirlemek ve onaylanmasını sağlamak, hava trafiğinin sağlıklı bir şekilde yürütülmesi için gerekli CNS Hizmeti desteğini sağlamak amacıyla tüm faaliyetleri planlamak, koordine etmek ve denetlemek.</w:t>
      </w:r>
    </w:p>
    <w:p w14:paraId="193799AB" w14:textId="77777777" w:rsidR="008678DC" w:rsidRPr="004214B4" w:rsidRDefault="008678DC" w:rsidP="008678DC">
      <w:pPr>
        <w:pStyle w:val="ListeParagraf"/>
        <w:numPr>
          <w:ilvl w:val="0"/>
          <w:numId w:val="30"/>
        </w:numPr>
      </w:pPr>
      <w:r w:rsidRPr="004214B4">
        <w:t>Uluslararası kurallara uygun olarak Başmüdürlüklerde ve Havalimanı Müdürlüklerinde hizmet veren, Başkanlığın görev ve yetki sahasına giren sistemlerin/cihazların teknolojik yönden daha üst düzeylere getirilmesine yönelik olarak değişiklik tekliflerini yapmak ve bunlar üzerine projeler hazırlamak.</w:t>
      </w:r>
    </w:p>
    <w:p w14:paraId="050EF33E" w14:textId="4130F06C" w:rsidR="008678DC" w:rsidRPr="004214B4" w:rsidRDefault="008678DC" w:rsidP="008678DC">
      <w:pPr>
        <w:pStyle w:val="ListeParagraf"/>
        <w:numPr>
          <w:ilvl w:val="0"/>
          <w:numId w:val="30"/>
        </w:numPr>
      </w:pPr>
      <w:r w:rsidRPr="004214B4">
        <w:t>Hazırlanan yıllık yatırım programlarını düzenli olarak izlemek, konu ile ilgili gerekli çalışmaları yürütmek, yatırım programları gereği idarece yapılacak olan ihalelere gereken desteği sağlamak.</w:t>
      </w:r>
    </w:p>
    <w:p w14:paraId="299634E4" w14:textId="77777777" w:rsidR="008678DC" w:rsidRPr="004214B4" w:rsidRDefault="008678DC" w:rsidP="008678DC">
      <w:pPr>
        <w:pStyle w:val="ListeParagraf"/>
        <w:numPr>
          <w:ilvl w:val="0"/>
          <w:numId w:val="30"/>
        </w:numPr>
      </w:pPr>
      <w:r w:rsidRPr="004214B4">
        <w:t>Faaliyetlerin etkin bir düzeyde sürdürülmesi amacıyla CNS Hizmetlerinde görev yapan personelin planlamasını yapmak, oluşacak personel ihtiyaçlarını belirleyip teklif etmek, geliştirmek, birimler içinde görev, yetki ve sorumluluk dağılımı ile çalışma düzenini belirlemek.</w:t>
      </w:r>
    </w:p>
    <w:p w14:paraId="0277DE7B" w14:textId="77777777" w:rsidR="008678DC" w:rsidRPr="004214B4" w:rsidRDefault="008678DC" w:rsidP="008678DC">
      <w:pPr>
        <w:pStyle w:val="ListeParagraf"/>
        <w:numPr>
          <w:ilvl w:val="0"/>
          <w:numId w:val="30"/>
        </w:numPr>
      </w:pPr>
      <w:r w:rsidRPr="004214B4">
        <w:t>Merkez, Başmüdürlük ve Havalimanı Müdürlüklerindeki Başkanlığın görev ve yetki sahasına giren sistemlerin/cihazların, teçhizatın ve tesislerin düzenli aralıklarla denetlenmesini sağlamak.</w:t>
      </w:r>
    </w:p>
    <w:p w14:paraId="4B9ECB62" w14:textId="4D962D49" w:rsidR="008678DC" w:rsidRPr="004214B4" w:rsidRDefault="008678DC" w:rsidP="008678DC">
      <w:pPr>
        <w:pStyle w:val="ListeParagraf"/>
        <w:numPr>
          <w:ilvl w:val="0"/>
          <w:numId w:val="30"/>
        </w:numPr>
      </w:pPr>
      <w:r w:rsidRPr="004214B4">
        <w:t>Türkiye hava sahası ile Başmüdürlüklerde ve Havalimanı Müdürlüklerinde hava trafik emniyetini etkileyen, ATM bağlantılı rapor edilen, Başkanlığın görev ve yetki sahasına giren olayları değerlendirmek ve muhtemel risk alanlarını belirleyerek gerekli önlemleri</w:t>
      </w:r>
      <w:r w:rsidR="00404F48" w:rsidRPr="004214B4">
        <w:t>n</w:t>
      </w:r>
      <w:r w:rsidRPr="004214B4">
        <w:t xml:space="preserve"> alınmasını sağlamak.</w:t>
      </w:r>
    </w:p>
    <w:p w14:paraId="25ED3902" w14:textId="410D892C" w:rsidR="008678DC" w:rsidRPr="004214B4" w:rsidRDefault="008678DC" w:rsidP="008678DC">
      <w:pPr>
        <w:pStyle w:val="ListeParagraf"/>
        <w:numPr>
          <w:ilvl w:val="0"/>
          <w:numId w:val="30"/>
        </w:numPr>
      </w:pPr>
      <w:r w:rsidRPr="004214B4">
        <w:t>CNS Sistemlerinin/Cihazlarının sinyal performansını olumsuz etkileyen kaynakların tespiti ve önlenmesi için gereken çalışmaları koordine etmek.</w:t>
      </w:r>
    </w:p>
    <w:p w14:paraId="18B0DA5F" w14:textId="77777777" w:rsidR="008678DC" w:rsidRPr="004214B4" w:rsidRDefault="008678DC" w:rsidP="008678DC">
      <w:pPr>
        <w:pStyle w:val="ListeParagraf"/>
        <w:numPr>
          <w:ilvl w:val="0"/>
          <w:numId w:val="30"/>
        </w:numPr>
      </w:pPr>
      <w:r w:rsidRPr="004214B4">
        <w:t>Sistem, bina, rüzgâr enerji santrali, GSM baz istasyonları vb. CNS Sistemlerinin/Cihazlarının çalışma performansını olumsuz etkileyebilecek her türlü yapının/projenin gerçekleştirilmesine izin verilmesi hususunda Genel Müdürlüğe yapılan başvurulara istinaden, CNS Sistemlerinin/Cihazlarının yayın kapsama alanını/performansını olumsuz etkileyebilme ihtimalini ilgili ünitelerle/birimlerle koordine ederek incelemek ve sonucu muhataba bildirmek.</w:t>
      </w:r>
    </w:p>
    <w:p w14:paraId="53B61D6A" w14:textId="77777777" w:rsidR="008678DC" w:rsidRPr="004214B4" w:rsidRDefault="008678DC" w:rsidP="008678DC">
      <w:pPr>
        <w:pStyle w:val="ListeParagraf"/>
        <w:numPr>
          <w:ilvl w:val="0"/>
          <w:numId w:val="30"/>
        </w:numPr>
      </w:pPr>
      <w:r w:rsidRPr="004214B4">
        <w:t>Başkanlık faaliyetleri ile ilgili teknik ve idari raporları hazırlamak/hazırlattırmak.</w:t>
      </w:r>
    </w:p>
    <w:p w14:paraId="0C936079" w14:textId="77777777" w:rsidR="008678DC" w:rsidRPr="004214B4" w:rsidRDefault="008678DC" w:rsidP="008678DC">
      <w:pPr>
        <w:pStyle w:val="ListeParagraf"/>
        <w:numPr>
          <w:ilvl w:val="0"/>
          <w:numId w:val="30"/>
        </w:numPr>
      </w:pPr>
      <w:r w:rsidRPr="004214B4">
        <w:t>Başkanlığın görev ve yetki sahasına giren sistemlerin/cihazların idamesi için gerekli lojistiğin planlanmasını ve koordine edilmesini sağlamak.</w:t>
      </w:r>
    </w:p>
    <w:p w14:paraId="0CE8CA31" w14:textId="77777777" w:rsidR="008678DC" w:rsidRPr="004214B4" w:rsidRDefault="008678DC" w:rsidP="008678DC">
      <w:pPr>
        <w:pStyle w:val="ListeParagraf"/>
        <w:numPr>
          <w:ilvl w:val="0"/>
          <w:numId w:val="30"/>
        </w:numPr>
      </w:pPr>
      <w:r w:rsidRPr="004214B4">
        <w:t>Teknolojik gelişmelerin izlenmesini sağlayarak, Başkanlığın görev ve yetki sahasına giren faaliyetlere yönelik günün şartlarına uygun projeler hazırlamak ve teklif etmek.</w:t>
      </w:r>
    </w:p>
    <w:p w14:paraId="59A1712C" w14:textId="77777777" w:rsidR="008678DC" w:rsidRPr="004214B4" w:rsidRDefault="008678DC" w:rsidP="008678DC">
      <w:pPr>
        <w:pStyle w:val="ListeParagraf"/>
        <w:numPr>
          <w:ilvl w:val="0"/>
          <w:numId w:val="30"/>
        </w:numPr>
      </w:pPr>
      <w:r w:rsidRPr="004214B4">
        <w:t>Başkanlığın görev ve yetki sahasına giren sistem/cihaz ve teçhizatın ihtiyaç halinde yer değişikliklerini yapmak.</w:t>
      </w:r>
    </w:p>
    <w:p w14:paraId="217F87BE" w14:textId="77777777" w:rsidR="008678DC" w:rsidRPr="004214B4" w:rsidRDefault="008678DC" w:rsidP="008678DC">
      <w:pPr>
        <w:pStyle w:val="ListeParagraf"/>
        <w:numPr>
          <w:ilvl w:val="0"/>
          <w:numId w:val="30"/>
        </w:numPr>
      </w:pPr>
      <w:r w:rsidRPr="004214B4">
        <w:t>Ekonomik ömrünü doldurmuş CNS Sistemlerinin/Cihazlarının ve teçhizatın kal edilmesini sağlamak.</w:t>
      </w:r>
    </w:p>
    <w:p w14:paraId="348746EF" w14:textId="77777777" w:rsidR="008678DC" w:rsidRPr="004214B4" w:rsidRDefault="008678DC" w:rsidP="008678DC">
      <w:pPr>
        <w:pStyle w:val="ListeParagraf"/>
        <w:numPr>
          <w:ilvl w:val="0"/>
          <w:numId w:val="30"/>
        </w:numPr>
      </w:pPr>
      <w:r w:rsidRPr="004214B4">
        <w:t>Başkanlığın görev ve yetki sahasına giren sistemlere/cihazlara yönelik Merkezden, Başmüdürlüklerden ve Havalimanı Müdürlüklerinden gelen yazılım ve donanım ihtiyaçlarının karşılanmasını sağlamak.</w:t>
      </w:r>
    </w:p>
    <w:p w14:paraId="44B92088" w14:textId="2E4AD8B7" w:rsidR="008678DC" w:rsidRPr="004214B4" w:rsidRDefault="008678DC" w:rsidP="008678DC">
      <w:pPr>
        <w:pStyle w:val="ListeParagraf"/>
        <w:numPr>
          <w:ilvl w:val="0"/>
          <w:numId w:val="30"/>
        </w:numPr>
      </w:pPr>
      <w:r w:rsidRPr="004214B4">
        <w:t>Yeni açılacak havalimanları/istasyonlar için Başkanlığın görev ve yetki sahasına giren CNS Sistemlerine/Cihazlarına yönelik ihtiyaçları</w:t>
      </w:r>
      <w:r w:rsidR="00693F10" w:rsidRPr="004214B4">
        <w:t>n</w:t>
      </w:r>
      <w:r w:rsidRPr="004214B4">
        <w:t xml:space="preserve"> tespit, temin ve tahsis</w:t>
      </w:r>
      <w:r w:rsidR="00693F10" w:rsidRPr="004214B4">
        <w:t xml:space="preserve"> edilmesini</w:t>
      </w:r>
      <w:r w:rsidRPr="004214B4">
        <w:t xml:space="preserve"> sağlamak.</w:t>
      </w:r>
    </w:p>
    <w:p w14:paraId="0D21D5DB" w14:textId="01E274A2" w:rsidR="008678DC" w:rsidRPr="004214B4" w:rsidRDefault="008678DC" w:rsidP="008678DC">
      <w:pPr>
        <w:pStyle w:val="ListeParagraf"/>
        <w:numPr>
          <w:ilvl w:val="0"/>
          <w:numId w:val="30"/>
        </w:numPr>
      </w:pPr>
      <w:r w:rsidRPr="004214B4">
        <w:t>CNS Sistemlerinin/Cihazlarının bakım ve onarımında kullanılmak üzere yedek malzeme, test-ölçü cihazı ve avadanlık ihtiyaçlarını tespit ve temin etmek.</w:t>
      </w:r>
    </w:p>
    <w:p w14:paraId="6615DADE" w14:textId="77777777" w:rsidR="008678DC" w:rsidRPr="004214B4" w:rsidRDefault="008678DC" w:rsidP="008678DC">
      <w:pPr>
        <w:pStyle w:val="ListeParagraf"/>
        <w:numPr>
          <w:ilvl w:val="0"/>
          <w:numId w:val="30"/>
        </w:numPr>
      </w:pPr>
      <w:r w:rsidRPr="004214B4">
        <w:t>Başkanlığın görev ve yetki sahasına giren CNS Sistemlerinin/Cihazlarının kontrol, bakım ve onarımlarında kullanılmakta olan elektronik test-ölçü cihazlarının kalibrasyonlarını yapmak.</w:t>
      </w:r>
    </w:p>
    <w:p w14:paraId="6F7A6C35" w14:textId="77777777" w:rsidR="008678DC" w:rsidRPr="004214B4" w:rsidRDefault="008678DC" w:rsidP="008678DC">
      <w:pPr>
        <w:pStyle w:val="ListeParagraf"/>
        <w:numPr>
          <w:ilvl w:val="0"/>
          <w:numId w:val="30"/>
        </w:numPr>
      </w:pPr>
      <w:r w:rsidRPr="004214B4">
        <w:t>Başkanlığın görev ve yetki sahasına giren CNS Sistemlerine/Cihazlarına ait istasyonların ihtiyaçlarını (otla mücadele, istasyon binalarının tadilatı, jeneratör, klima vb.) tespit etmek, bu ihtiyaçların giderilmesi için ilgili ünitelerle koordine kurulmasını sağlamak.</w:t>
      </w:r>
    </w:p>
    <w:p w14:paraId="46962D3B" w14:textId="2AE665D8" w:rsidR="008678DC" w:rsidRPr="004214B4" w:rsidRDefault="003573CE" w:rsidP="008678DC">
      <w:pPr>
        <w:pStyle w:val="ListeParagraf"/>
        <w:numPr>
          <w:ilvl w:val="0"/>
          <w:numId w:val="30"/>
        </w:numPr>
      </w:pPr>
      <w:r w:rsidRPr="004214B4">
        <w:t>Başmüdürlük ve Havalimanı Müdürlüklerinin Başkanlığın görev ve yetki sahasına giren faaliyetlerinin günlük olarak izlenmesini/izlettirilmesini sağlamak, gereken girişimlerde bulunmak/bulunulmasını sağlamak.</w:t>
      </w:r>
    </w:p>
    <w:p w14:paraId="0A521391" w14:textId="77777777" w:rsidR="008678DC" w:rsidRPr="004214B4" w:rsidRDefault="008678DC" w:rsidP="008678DC">
      <w:pPr>
        <w:pStyle w:val="ListeParagraf"/>
        <w:numPr>
          <w:ilvl w:val="0"/>
          <w:numId w:val="30"/>
        </w:numPr>
      </w:pPr>
      <w:r w:rsidRPr="004214B4">
        <w:t>Kuruluşumuz envanterinde bulunan CNS Sistemlerine/Cihazlarına ait sigorta ile ilgili çalışmaları yürütmek.</w:t>
      </w:r>
    </w:p>
    <w:p w14:paraId="09C56112" w14:textId="77777777" w:rsidR="008678DC" w:rsidRPr="004214B4" w:rsidRDefault="008678DC" w:rsidP="008678DC">
      <w:pPr>
        <w:pStyle w:val="ListeParagraf"/>
        <w:numPr>
          <w:ilvl w:val="0"/>
          <w:numId w:val="30"/>
        </w:numPr>
      </w:pPr>
      <w:r w:rsidRPr="004214B4">
        <w:lastRenderedPageBreak/>
        <w:t>CNS Hizmetlerine yönelik mevzuat ve bilgilendirici dokümanların hazırlanmasını/revize edilmesini sağlamak.</w:t>
      </w:r>
    </w:p>
    <w:p w14:paraId="74299646" w14:textId="534C4D5F" w:rsidR="008678DC" w:rsidRPr="004214B4" w:rsidRDefault="008678DC" w:rsidP="008678DC">
      <w:pPr>
        <w:pStyle w:val="ListeParagraf"/>
        <w:numPr>
          <w:ilvl w:val="0"/>
          <w:numId w:val="30"/>
        </w:numPr>
      </w:pPr>
      <w:r w:rsidRPr="004214B4">
        <w:t>Uluslararası hava seyrüseferinin emniyet, düzen, kalite ve verimliliğini artırmak amacıyla Başkanlığın görev ve yetki sahasına giren CNS Sistem/Cihaz bilgilerinin havacılık yayınlarında (AIP, AIP AMDT, AIP SUP, AIC, NOTAM vb.) yer almasını ve/veya revize edilmesini sağlamak.</w:t>
      </w:r>
    </w:p>
    <w:p w14:paraId="7A76F81B" w14:textId="77777777" w:rsidR="008678DC" w:rsidRPr="004214B4" w:rsidRDefault="008678DC" w:rsidP="008678DC">
      <w:pPr>
        <w:pStyle w:val="ListeParagraf"/>
        <w:numPr>
          <w:ilvl w:val="0"/>
          <w:numId w:val="30"/>
        </w:numPr>
      </w:pPr>
      <w:r w:rsidRPr="004214B4">
        <w:t>İdarenin taraf olduğu kurumsal anlaşmalarda; Genel Müdürlük tarafından Elektronik Dairesi Başkanlığı’na verilen yetki veya görevlendirme gereği Merkez, Başmüdürlük ve Havalimanı Müdürlüklerinin diğer kurum/kuruluşlarla Başkanlığın görev ve yetki sahasına giren CNS Hizmetleri için gerekli olan ortak kullanımlarına ilişkin protokollerin yapılmasını sağlamak, koordine etmek.</w:t>
      </w:r>
    </w:p>
    <w:p w14:paraId="41192D9A" w14:textId="41E82F1C" w:rsidR="008678DC" w:rsidRPr="004214B4" w:rsidRDefault="008678DC" w:rsidP="008678DC">
      <w:pPr>
        <w:pStyle w:val="ListeParagraf"/>
        <w:numPr>
          <w:ilvl w:val="0"/>
          <w:numId w:val="30"/>
        </w:numPr>
      </w:pPr>
      <w:r w:rsidRPr="004214B4">
        <w:t>Havacılıkla ilgili uluslararası kuruluşların (ICAO, EUROCONTROL, ECAC, EUROCAE vb.) çalışmalarını yakından izlemek, hazırlanan ve kabul edilen planların zamanında yerine getirilmesi için ilgili birimlerle gerekli koordinasyon ve iş birliği yapmak, gerekli plan ve programların yapılmasına ilişkin çalışmaları yürütmek.</w:t>
      </w:r>
    </w:p>
    <w:p w14:paraId="7DF74848" w14:textId="77777777" w:rsidR="008678DC" w:rsidRPr="004214B4" w:rsidRDefault="008678DC" w:rsidP="008678DC">
      <w:pPr>
        <w:pStyle w:val="ListeParagraf"/>
        <w:numPr>
          <w:ilvl w:val="0"/>
          <w:numId w:val="30"/>
        </w:numPr>
      </w:pPr>
      <w:r w:rsidRPr="004214B4">
        <w:t>Ulusal ve uluslararası sivil havacılık kuruluşlarının yayımlamış olduğu dış kaynaklı dokümanların güncel olarak takip edilmesini sağlamak.</w:t>
      </w:r>
    </w:p>
    <w:p w14:paraId="129CDC1C" w14:textId="77777777" w:rsidR="008678DC" w:rsidRPr="004214B4" w:rsidRDefault="008678DC" w:rsidP="008678DC">
      <w:pPr>
        <w:pStyle w:val="ListeParagraf"/>
        <w:numPr>
          <w:ilvl w:val="0"/>
          <w:numId w:val="30"/>
        </w:numPr>
      </w:pPr>
      <w:r w:rsidRPr="004214B4">
        <w:t>Uluslararası sivil havacılık kuruluşları (ICAO, IATA, ACI, ECAC, NATO, EASA, CANSO, EUROCAE vb.) ile ilgili konularda çalışmaları koordine etmek, anılan bu kuruluşlarla ilgili olarak, yurt içinde/yurt dışında toplantı, seminer ve kurslara katılımı sağlamak.</w:t>
      </w:r>
    </w:p>
    <w:p w14:paraId="26B4CBA8" w14:textId="77777777" w:rsidR="008678DC" w:rsidRPr="004214B4" w:rsidRDefault="008678DC" w:rsidP="008678DC">
      <w:pPr>
        <w:pStyle w:val="ListeParagraf"/>
        <w:numPr>
          <w:ilvl w:val="0"/>
          <w:numId w:val="30"/>
        </w:numPr>
      </w:pPr>
      <w:r w:rsidRPr="004214B4">
        <w:t>CNS Sistemleri/Cihazları ile ilgili personelin gerek yurt içi gerekse yurt dışı eğitim planlarını yapmak, uygulamak ve işbaşı eğitimlerinin verilmesini sağlamak.</w:t>
      </w:r>
    </w:p>
    <w:p w14:paraId="00F5A954" w14:textId="77777777" w:rsidR="008678DC" w:rsidRPr="004214B4" w:rsidRDefault="008678DC" w:rsidP="008678DC">
      <w:pPr>
        <w:pStyle w:val="ListeParagraf"/>
        <w:numPr>
          <w:ilvl w:val="0"/>
          <w:numId w:val="30"/>
        </w:numPr>
      </w:pPr>
      <w:r w:rsidRPr="004214B4">
        <w:t>Teknolojik gelişmeler sonucu modernize edilen ve yeni temin edilen CNS Sistemlerine/Cihazlarına ait eğitim dokümanlarının güncellenmesini, teminini ve dağıtımını sağlamak.</w:t>
      </w:r>
    </w:p>
    <w:p w14:paraId="6B6D9EF4" w14:textId="77777777" w:rsidR="008678DC" w:rsidRPr="004214B4" w:rsidRDefault="008678DC" w:rsidP="008678DC">
      <w:pPr>
        <w:pStyle w:val="ListeParagraf"/>
        <w:numPr>
          <w:ilvl w:val="0"/>
          <w:numId w:val="30"/>
        </w:numPr>
      </w:pPr>
      <w:r w:rsidRPr="004214B4">
        <w:t>Merkezde, Başmüdürlüklerde ve Havalimanı Müdürlüklerinde CNS Hizmetlerinde görev yapan personelin ATSEP lisans ve derecelendirme işlemlerini mevzuat çerçevesinde yürütmek.</w:t>
      </w:r>
    </w:p>
    <w:p w14:paraId="6777F39F" w14:textId="77777777" w:rsidR="008678DC" w:rsidRPr="004214B4" w:rsidRDefault="008678DC" w:rsidP="008678DC">
      <w:pPr>
        <w:pStyle w:val="ListeParagraf"/>
        <w:numPr>
          <w:ilvl w:val="0"/>
          <w:numId w:val="30"/>
        </w:numPr>
      </w:pPr>
      <w:r w:rsidRPr="004214B4">
        <w:t>ATSEP eğitim dokümanlarının hazırlanmasını sağlamak, eğitmenlerini tespit etmek ve yetiştirilmesini sağlamak, eğitim kayıtlarını muhafaza altına almak ve tüm bu çalışmalar yapılırken ilgili birimlerle koordine kurmak.</w:t>
      </w:r>
    </w:p>
    <w:p w14:paraId="7FC9FF3D" w14:textId="77777777" w:rsidR="008678DC" w:rsidRPr="004214B4" w:rsidRDefault="008678DC" w:rsidP="008678DC">
      <w:pPr>
        <w:pStyle w:val="ListeParagraf"/>
        <w:numPr>
          <w:ilvl w:val="0"/>
          <w:numId w:val="30"/>
        </w:numPr>
      </w:pPr>
      <w:r w:rsidRPr="004214B4">
        <w:t>İhtiyaç duyulduğunda, Elektronik Dairesi Başkanlığı çalışanlarına hiyerarşik yapıya göre ek görev, yetki ve sorumluluk vermek.</w:t>
      </w:r>
    </w:p>
    <w:p w14:paraId="0351B742" w14:textId="77777777" w:rsidR="008678DC" w:rsidRPr="004214B4" w:rsidRDefault="008678DC" w:rsidP="008678DC">
      <w:pPr>
        <w:pStyle w:val="ListeParagraf"/>
        <w:numPr>
          <w:ilvl w:val="0"/>
          <w:numId w:val="30"/>
        </w:numPr>
      </w:pPr>
      <w:r w:rsidRPr="004214B4">
        <w:t>CNS Sistemlerinin/Cihazlarının ilgili Kurumlar/Kuruluşlar nezdinde sistem kurma izinlerini almak, bu sistemlerin/cihazların hizmete verilmesini müteakip sistem bildirimlerini yapmak, yer değişikliklerini bildirmek, güvenlik sertifikası işlemlerini yürütmek, ruhsat ve kullanım harçlarının ödenmesini koordine etmek/yürütmek.</w:t>
      </w:r>
    </w:p>
    <w:p w14:paraId="70F00842" w14:textId="77777777" w:rsidR="008678DC" w:rsidRPr="004214B4" w:rsidRDefault="008678DC" w:rsidP="008678DC">
      <w:pPr>
        <w:pStyle w:val="ListeParagraf"/>
        <w:numPr>
          <w:ilvl w:val="0"/>
          <w:numId w:val="30"/>
        </w:numPr>
      </w:pPr>
      <w:r w:rsidRPr="004214B4">
        <w:t>Genel Müdürlükçe oluşturulan TS EN ISO 9001:2015 Kalite Yönetim Sistemine CNS Hizmetleri yönüyle destek vermek.</w:t>
      </w:r>
    </w:p>
    <w:p w14:paraId="4379CF67" w14:textId="77777777" w:rsidR="008678DC" w:rsidRPr="004214B4" w:rsidRDefault="008678DC" w:rsidP="008678DC">
      <w:pPr>
        <w:pStyle w:val="ListeParagraf"/>
        <w:numPr>
          <w:ilvl w:val="0"/>
          <w:numId w:val="30"/>
        </w:numPr>
      </w:pPr>
      <w:r w:rsidRPr="004214B4">
        <w:t>Ulusal ve uluslararası mevzuat doğrultusunda CNS Hizmetlerine yönelik Emniyet Yönetim Sisteminin yürütülmesini ve sisteme destek verilmesini sağlamak.</w:t>
      </w:r>
    </w:p>
    <w:p w14:paraId="331683E7" w14:textId="77777777" w:rsidR="008678DC" w:rsidRPr="004214B4" w:rsidRDefault="008678DC" w:rsidP="008678DC">
      <w:pPr>
        <w:pStyle w:val="ListeParagraf"/>
        <w:numPr>
          <w:ilvl w:val="0"/>
          <w:numId w:val="30"/>
        </w:numPr>
      </w:pPr>
      <w:r w:rsidRPr="004214B4">
        <w:t>Ulusal ve uluslararası AR-GE çalışmalarını takip ederek gerekmesi halinde Kuruluşumuzca sağlanan CNS/ATM hizmetlerinde faydalanılmasına yönelik koordinasyonu sağlamak.</w:t>
      </w:r>
    </w:p>
    <w:p w14:paraId="01CEF476" w14:textId="00750E99" w:rsidR="008678DC" w:rsidRPr="004214B4" w:rsidRDefault="008678DC" w:rsidP="008678DC">
      <w:pPr>
        <w:pStyle w:val="ListeParagraf"/>
        <w:numPr>
          <w:ilvl w:val="0"/>
          <w:numId w:val="30"/>
        </w:numPr>
      </w:pPr>
      <w:r w:rsidRPr="004214B4">
        <w:t>Başkanlığın sorumluluk alanına giren sistemlere/cihazlara ve çalışma alanına ilişkin mevzuat</w:t>
      </w:r>
      <w:r w:rsidR="00427D34" w:rsidRPr="004214B4">
        <w:t>ın</w:t>
      </w:r>
      <w:r w:rsidRPr="004214B4">
        <w:t xml:space="preserve"> (Yönetmelik, Yönerge, Talimat, Tamim vb.) ve bilgilendirici dokümanların hazırlanmasını ve uygulamaya konulmasını sağlamak.</w:t>
      </w:r>
    </w:p>
    <w:p w14:paraId="7B85078A" w14:textId="77777777" w:rsidR="008678DC" w:rsidRPr="004214B4" w:rsidRDefault="008678DC" w:rsidP="008678DC">
      <w:pPr>
        <w:pStyle w:val="ListeParagraf"/>
        <w:numPr>
          <w:ilvl w:val="0"/>
          <w:numId w:val="30"/>
        </w:numPr>
      </w:pPr>
      <w:r w:rsidRPr="004214B4">
        <w:t>Bu Yönetmelikte bahsi geçmeyen görevler konusunda ilgili birimleri görevlendirmek ve koordine etmek.</w:t>
      </w:r>
    </w:p>
    <w:p w14:paraId="397F2D93" w14:textId="77777777" w:rsidR="008678DC" w:rsidRPr="004214B4" w:rsidRDefault="008678DC" w:rsidP="008678DC">
      <w:pPr>
        <w:pStyle w:val="ListeParagraf"/>
        <w:numPr>
          <w:ilvl w:val="0"/>
          <w:numId w:val="30"/>
        </w:numPr>
      </w:pPr>
      <w:r w:rsidRPr="004214B4">
        <w:t>Ödenekleri temin etmek, izlemek ve tahakkuk/mahsup ve ödemelerini yapmak üzere tahakkukla ilgili Başkanlığa göndermek.</w:t>
      </w:r>
    </w:p>
    <w:p w14:paraId="5F04354B" w14:textId="77777777" w:rsidR="008678DC" w:rsidRPr="004214B4" w:rsidRDefault="008678DC" w:rsidP="008678DC">
      <w:pPr>
        <w:pStyle w:val="ListeParagraf"/>
        <w:numPr>
          <w:ilvl w:val="0"/>
          <w:numId w:val="30"/>
        </w:numPr>
      </w:pPr>
      <w:proofErr w:type="spellStart"/>
      <w:r w:rsidRPr="004214B4">
        <w:t>SHGM’nin</w:t>
      </w:r>
      <w:proofErr w:type="spellEnd"/>
      <w:r w:rsidRPr="004214B4">
        <w:t xml:space="preserve"> merkez ve taşra teşkilatında gerçekleştirdiği denetimlerde Başkanlığın görev ve sorumluluk alanına giren hususlarla ilgili koordinasyonu sağlamak.</w:t>
      </w:r>
    </w:p>
    <w:p w14:paraId="3F7D76BB" w14:textId="77777777" w:rsidR="008678DC" w:rsidRPr="004214B4" w:rsidRDefault="008678DC" w:rsidP="008678DC">
      <w:pPr>
        <w:pStyle w:val="ListeParagraf"/>
        <w:numPr>
          <w:ilvl w:val="0"/>
          <w:numId w:val="30"/>
        </w:numPr>
      </w:pPr>
      <w:r w:rsidRPr="004214B4">
        <w:t>CNS Sistemlerine/Cihazlarına yönelik siber güvenlik ihtiyaçlarını belirlemek, ilgili birimlerle koordine kurmak ve gerekli tedbirlerin alınmasını sağlamak.</w:t>
      </w:r>
    </w:p>
    <w:p w14:paraId="4B40C0C5" w14:textId="27053039" w:rsidR="008678DC" w:rsidRPr="004214B4" w:rsidRDefault="008678DC" w:rsidP="008678DC">
      <w:pPr>
        <w:pStyle w:val="ListeParagraf"/>
        <w:numPr>
          <w:ilvl w:val="0"/>
          <w:numId w:val="30"/>
        </w:numPr>
      </w:pPr>
      <w:r w:rsidRPr="004214B4">
        <w:lastRenderedPageBreak/>
        <w:t>CNS Sistemlerinin/Cihazlarının siber güvenliğine yönelik havacılıkla ilgili ulusal ve uluslararası standartlar ile uluslararası sivil havacılık kuruluşlarının (ICAO, IATA, ACI, ECAC, NATO, EASA, CANSO, EUROCAE vb.) çalışmalarını yakından izlemek ve güncel gelişmeleri</w:t>
      </w:r>
      <w:r w:rsidR="00A26E46" w:rsidRPr="004214B4">
        <w:t>n</w:t>
      </w:r>
      <w:r w:rsidRPr="004214B4">
        <w:t xml:space="preserve"> takip edilmesini sağlamak.</w:t>
      </w:r>
    </w:p>
    <w:p w14:paraId="0E30216F" w14:textId="77777777" w:rsidR="008678DC" w:rsidRPr="004214B4" w:rsidRDefault="008678DC" w:rsidP="008678DC">
      <w:pPr>
        <w:pStyle w:val="ListeParagraf"/>
        <w:numPr>
          <w:ilvl w:val="0"/>
          <w:numId w:val="30"/>
        </w:numPr>
      </w:pPr>
      <w:proofErr w:type="spellStart"/>
      <w:r w:rsidRPr="004214B4">
        <w:t>Drone</w:t>
      </w:r>
      <w:proofErr w:type="spellEnd"/>
      <w:r w:rsidRPr="004214B4">
        <w:t>/İnsansız Hava Aracı (İHA) tespit ve teşhisine yönelik çalışmalara faaliyet alanı çerçevesinde destek vermek.</w:t>
      </w:r>
    </w:p>
    <w:p w14:paraId="677F46F6" w14:textId="77777777" w:rsidR="008678DC" w:rsidRPr="004214B4" w:rsidRDefault="008678DC" w:rsidP="008678DC">
      <w:pPr>
        <w:pStyle w:val="ListeParagraf"/>
        <w:numPr>
          <w:ilvl w:val="0"/>
          <w:numId w:val="30"/>
        </w:numPr>
      </w:pPr>
      <w:proofErr w:type="spellStart"/>
      <w:r w:rsidRPr="004214B4">
        <w:t>Drone</w:t>
      </w:r>
      <w:proofErr w:type="spellEnd"/>
      <w:r w:rsidRPr="004214B4">
        <w:t>/</w:t>
      </w:r>
      <w:proofErr w:type="spellStart"/>
      <w:r w:rsidRPr="004214B4">
        <w:t>İHA’ların</w:t>
      </w:r>
      <w:proofErr w:type="spellEnd"/>
      <w:r w:rsidRPr="004214B4">
        <w:t xml:space="preserve"> gözetim sistemlerince takibinin sağlanabilmesine yönelik çalışmaları koordine etmek, gerekmesi halinde </w:t>
      </w:r>
      <w:proofErr w:type="spellStart"/>
      <w:r w:rsidRPr="004214B4">
        <w:t>Drone</w:t>
      </w:r>
      <w:proofErr w:type="spellEnd"/>
      <w:r w:rsidRPr="004214B4">
        <w:t>/İHA operatörleri/üreticileri ile görüşmeler yapmak.</w:t>
      </w:r>
    </w:p>
    <w:p w14:paraId="18D22895" w14:textId="77777777" w:rsidR="008678DC" w:rsidRPr="004214B4" w:rsidRDefault="008678DC" w:rsidP="008678DC">
      <w:pPr>
        <w:pStyle w:val="ListeParagraf"/>
        <w:numPr>
          <w:ilvl w:val="0"/>
          <w:numId w:val="30"/>
        </w:numPr>
      </w:pPr>
      <w:r w:rsidRPr="004214B4">
        <w:t>ATM/UTM entegrasyonuna yönelik gelişmeleri takip etmek ve ilgili ünitelerle koordineli olarak çalışmaları yürütmek.</w:t>
      </w:r>
    </w:p>
    <w:p w14:paraId="516B8E1B" w14:textId="77777777" w:rsidR="008678DC" w:rsidRPr="004214B4" w:rsidRDefault="008678DC" w:rsidP="008678DC">
      <w:pPr>
        <w:pStyle w:val="ListeParagraf"/>
        <w:numPr>
          <w:ilvl w:val="0"/>
          <w:numId w:val="30"/>
        </w:numPr>
      </w:pPr>
      <w:r w:rsidRPr="004214B4">
        <w:t>CNS Sistemlerine/Cihazlarına yönelik hava trafik emniyeti prensipleri doğrultusunda gerekli birimlerle koordine kurmak ve siber güvenlik politika, prosedür, talimat vb. oluşturulması çalışmalarına destek sağlamak.</w:t>
      </w:r>
    </w:p>
    <w:p w14:paraId="29908F0E" w14:textId="26378192" w:rsidR="006C7962" w:rsidRPr="004214B4" w:rsidRDefault="008678DC" w:rsidP="008678DC">
      <w:pPr>
        <w:pStyle w:val="ListeParagraf"/>
        <w:numPr>
          <w:ilvl w:val="0"/>
          <w:numId w:val="30"/>
        </w:numPr>
      </w:pPr>
      <w:r w:rsidRPr="004214B4">
        <w:t>Genel Müdürlük Makamınca verilecek görevleri yerine getirmek.</w:t>
      </w:r>
    </w:p>
    <w:p w14:paraId="29CCDCA3" w14:textId="77777777" w:rsidR="006C7962" w:rsidRPr="004214B4" w:rsidRDefault="006C7962" w:rsidP="00E64B5C">
      <w:pPr>
        <w:pStyle w:val="Balk1"/>
        <w:ind w:firstLine="708"/>
      </w:pPr>
      <w:bookmarkStart w:id="14" w:name="_Toc195785214"/>
      <w:r w:rsidRPr="004214B4">
        <w:t>Hava Seyrüsefer Sistemleri Şube Müdürlüğünün görevleri</w:t>
      </w:r>
      <w:bookmarkEnd w:id="14"/>
    </w:p>
    <w:p w14:paraId="333916CF" w14:textId="3BCA20C7" w:rsidR="006C7962" w:rsidRPr="004214B4" w:rsidRDefault="006C7962" w:rsidP="00DD1874">
      <w:pPr>
        <w:pStyle w:val="ListeParagraf"/>
        <w:numPr>
          <w:ilvl w:val="0"/>
          <w:numId w:val="6"/>
        </w:numPr>
      </w:pPr>
      <w:r w:rsidRPr="004214B4">
        <w:t>(1) Hava Seyrüsefer Sistemleri Şube Müdürlüğünün görevleri şunlardır:</w:t>
      </w:r>
    </w:p>
    <w:p w14:paraId="7ACB76B3" w14:textId="77777777" w:rsidR="008678DC" w:rsidRPr="004214B4" w:rsidRDefault="008678DC" w:rsidP="008678DC">
      <w:pPr>
        <w:pStyle w:val="ListeParagraf"/>
        <w:numPr>
          <w:ilvl w:val="0"/>
          <w:numId w:val="31"/>
        </w:numPr>
      </w:pPr>
      <w:r w:rsidRPr="004214B4">
        <w:t>Birimin sorumluluk alanına giren CNS Sistemleri/Cihazları için (ILS, CVOR, DVOR, DME, NDB, GBAS, Uydu Tabanlı Sistemler, vb.) Merkez, Başmüdürlükler ve Havalimanı Müdürlüklerince bildirilen ve proje kapsamında temin edilmesi gereken ihtiyaçların tespitini yapmak, yatırım programı ve bütçe imkanları çerçevesinde planlamasını yapmak, fizibilite çalışmasını müteakip ilgili birimlerle koordineli olarak projelendirmek, teknik şartnameleri hazırlamak ve ihaleye çıkılabilmesi için gerekli hazırlıkları yapmak.</w:t>
      </w:r>
    </w:p>
    <w:p w14:paraId="6A95AB88" w14:textId="77777777" w:rsidR="008678DC" w:rsidRPr="004214B4" w:rsidRDefault="008678DC" w:rsidP="008678DC">
      <w:pPr>
        <w:pStyle w:val="ListeParagraf"/>
        <w:numPr>
          <w:ilvl w:val="0"/>
          <w:numId w:val="31"/>
        </w:numPr>
      </w:pPr>
      <w:r w:rsidRPr="004214B4">
        <w:t>Teknolojik gelişmelerin izlenmesini sağlayarak birimin görev ve yetki sahasına giren sistemlerin/cihazların temin, tesis ve modernizasyonu çalışmalarını ilgili birimlerle koordineli olarak yapmak, gerekli plan, proje ve önerileri hazırlamak.</w:t>
      </w:r>
    </w:p>
    <w:p w14:paraId="0AE28003" w14:textId="77777777" w:rsidR="008678DC" w:rsidRPr="004214B4" w:rsidRDefault="008678DC" w:rsidP="008678DC">
      <w:pPr>
        <w:pStyle w:val="ListeParagraf"/>
        <w:numPr>
          <w:ilvl w:val="0"/>
          <w:numId w:val="31"/>
        </w:numPr>
      </w:pPr>
      <w:r w:rsidRPr="004214B4">
        <w:t xml:space="preserve">Temin ve tesisine ihtiyaç duyulan hava seyrüsefer sistemlerine/cihazlarına yönelik bütçe ve ödenek planlamasını yapmak ve tahsisi yapılan ödenek çerçevesinde yatırımlarını planlamak, projeler için gerekmesi halinde ilave ödenek temin etmek ve gerçekleşen projelerde </w:t>
      </w:r>
      <w:proofErr w:type="gramStart"/>
      <w:r w:rsidRPr="004214B4">
        <w:t>atıl</w:t>
      </w:r>
      <w:proofErr w:type="gramEnd"/>
      <w:r w:rsidRPr="004214B4">
        <w:t xml:space="preserve"> kalan ödeneklerin ihtiyaç duyulan başka projelere aktarılmasını sağlamak.</w:t>
      </w:r>
    </w:p>
    <w:p w14:paraId="2E55B361" w14:textId="77777777" w:rsidR="008678DC" w:rsidRPr="004214B4" w:rsidRDefault="008678DC" w:rsidP="008678DC">
      <w:pPr>
        <w:pStyle w:val="ListeParagraf"/>
        <w:numPr>
          <w:ilvl w:val="0"/>
          <w:numId w:val="31"/>
        </w:numPr>
      </w:pPr>
      <w:r w:rsidRPr="004214B4">
        <w:t>Hava seyrüsefer sistemlerine/cihazlarına ait ihalelerde oluşturulacak komisyonlara personel tefrik etmek ve tekliflerin teknik değerlendirmelerini yapmak, ihalenin yapılmasını müteakip, sözleşme kapsamında projeyi yönetmek, teknik eğitim, işbaşı eğitimi, uçuş kontrol, muayene ve kabul işlemlerinin yapılmasını sağlamak, sistemlerin/cihazların ihtiyaç ünitelerine tahsislerini yapmak ve garanti süresi içerisinde idamelerini gerçekleştirmek.</w:t>
      </w:r>
    </w:p>
    <w:p w14:paraId="28CF643C" w14:textId="77777777" w:rsidR="008678DC" w:rsidRPr="004214B4" w:rsidRDefault="008678DC" w:rsidP="008678DC">
      <w:pPr>
        <w:pStyle w:val="ListeParagraf"/>
        <w:numPr>
          <w:ilvl w:val="0"/>
          <w:numId w:val="31"/>
        </w:numPr>
      </w:pPr>
      <w:r w:rsidRPr="004214B4">
        <w:t>Hava seyrüsefer sistemlerinin/cihazlarının garanti süresi içerisinde bakım, onarım ve idamesine yönelik gerekli lojistik destek (yedek malzeme, teknik doküman, eğitim, vb.) planlamasının ilgili birimlerle koordineli olarak yapılmasını sağlamak, ihtiyaç duyulan yedek malzemenin temin edilmesini sağlamak.</w:t>
      </w:r>
    </w:p>
    <w:p w14:paraId="37451D07" w14:textId="77777777" w:rsidR="008678DC" w:rsidRPr="004214B4" w:rsidRDefault="008678DC" w:rsidP="008678DC">
      <w:pPr>
        <w:pStyle w:val="ListeParagraf"/>
        <w:numPr>
          <w:ilvl w:val="0"/>
          <w:numId w:val="31"/>
        </w:numPr>
      </w:pPr>
      <w:r w:rsidRPr="004214B4">
        <w:t>Hava seyrüsefer sistemlerinin/cihazlarının (ILS, CVOR, DVOR, DME, NDB, GBAS, Uydu Tabanlı Sistemler, vb.) garanti süresi içerisinde çıkabilecek arızalarının giderilmelerini sağlamak.</w:t>
      </w:r>
    </w:p>
    <w:p w14:paraId="7177571A" w14:textId="77777777" w:rsidR="008678DC" w:rsidRPr="004214B4" w:rsidRDefault="008678DC" w:rsidP="008678DC">
      <w:pPr>
        <w:pStyle w:val="ListeParagraf"/>
        <w:numPr>
          <w:ilvl w:val="0"/>
          <w:numId w:val="31"/>
        </w:numPr>
      </w:pPr>
      <w:r w:rsidRPr="004214B4">
        <w:t>Uydu tabanlı hava seyrüsefer sistemlerine/cihazlarına ilişkin yer istasyonlarının planlanması, temini, tesisi ve idamesini sağlamak ile garanti süresi içerisinde çıkabilecek arızaların giderilebilmesi için gerekli tedbirleri almak.</w:t>
      </w:r>
    </w:p>
    <w:p w14:paraId="0A557E2E" w14:textId="77777777" w:rsidR="008678DC" w:rsidRPr="004214B4" w:rsidRDefault="008678DC" w:rsidP="008678DC">
      <w:pPr>
        <w:pStyle w:val="ListeParagraf"/>
        <w:numPr>
          <w:ilvl w:val="0"/>
          <w:numId w:val="31"/>
        </w:numPr>
      </w:pPr>
      <w:r w:rsidRPr="004214B4">
        <w:t>İhtiyaç halinde kabul işlemlerinin bir parçası olarak, proje kapsamında alımı yapılan hava seyrüsefer sistemlerinin uçuş kontrollerinin yaptırılması amacıyla gerekli planlama ve koordinasyonu yapmak.</w:t>
      </w:r>
    </w:p>
    <w:p w14:paraId="0CD65666" w14:textId="141DCB00" w:rsidR="008678DC" w:rsidRPr="004214B4" w:rsidRDefault="008678DC" w:rsidP="008678DC">
      <w:pPr>
        <w:pStyle w:val="ListeParagraf"/>
        <w:numPr>
          <w:ilvl w:val="0"/>
          <w:numId w:val="31"/>
        </w:numPr>
      </w:pPr>
      <w:r w:rsidRPr="004214B4">
        <w:t>Hava seyrüsefer sistemleri</w:t>
      </w:r>
      <w:r w:rsidR="001C5109" w:rsidRPr="004214B4">
        <w:t>nin</w:t>
      </w:r>
      <w:r w:rsidRPr="004214B4">
        <w:t>/cihazları</w:t>
      </w:r>
      <w:r w:rsidR="001C5109" w:rsidRPr="004214B4">
        <w:t>nın</w:t>
      </w:r>
      <w:r w:rsidRPr="004214B4">
        <w:t xml:space="preserve"> envanterini tutmak ve güncellemek, ihtiyaç halinde hava seyrüsefer sistem/cihaz ve teçhizatının tahsis yeri değişikliklerini yapmak.</w:t>
      </w:r>
    </w:p>
    <w:p w14:paraId="15BD3690" w14:textId="77777777" w:rsidR="008678DC" w:rsidRPr="004214B4" w:rsidRDefault="008678DC" w:rsidP="008678DC">
      <w:pPr>
        <w:pStyle w:val="ListeParagraf"/>
        <w:numPr>
          <w:ilvl w:val="0"/>
          <w:numId w:val="31"/>
        </w:numPr>
      </w:pPr>
      <w:r w:rsidRPr="004214B4">
        <w:t>Proje kapsamında temin edilen hava seyrüsefer sistemlerine/cihazlarına ait istasyonların ihtiyaçlarını tespit etmek, bu ihtiyaçların giderilmesi için ilgili ünitelerle ve birimlerle koordinasyon sağlamak.</w:t>
      </w:r>
    </w:p>
    <w:p w14:paraId="16E2EBEF" w14:textId="77777777" w:rsidR="008678DC" w:rsidRPr="004214B4" w:rsidRDefault="008678DC" w:rsidP="008678DC">
      <w:pPr>
        <w:pStyle w:val="ListeParagraf"/>
        <w:numPr>
          <w:ilvl w:val="0"/>
          <w:numId w:val="31"/>
        </w:numPr>
      </w:pPr>
      <w:r w:rsidRPr="004214B4">
        <w:lastRenderedPageBreak/>
        <w:t>Hava seyrüsefer sistemlerinin/cihazlarının sinyal performansını olumsuz etkileyen kaynakların tespitini ve önlenmesi için gereken çalışmaları koordine etmek.</w:t>
      </w:r>
    </w:p>
    <w:p w14:paraId="1A81FD74" w14:textId="77777777" w:rsidR="008678DC" w:rsidRPr="004214B4" w:rsidRDefault="008678DC" w:rsidP="008678DC">
      <w:pPr>
        <w:pStyle w:val="ListeParagraf"/>
        <w:numPr>
          <w:ilvl w:val="0"/>
          <w:numId w:val="31"/>
        </w:numPr>
      </w:pPr>
      <w:r w:rsidRPr="004214B4">
        <w:t>Sistem, bina, rüzgâr enerji santrali, GSM baz istasyonları vb. CNS Sistemlerinin/Cihazlarının çalışma performansını olumsuz etkileyebilecek her türlü yapının/projenin gerçekleştirilmesine izin verilmesi hususunda Genel Müdürlüğe yapılan başvurulara istinaden, gerçekleştirilmesi için izin istenen söz konusu yapının/projenin hava seyrüsefer sistemlerinin/cihazlarının yayın kapsama alanını/performansını olumsuz etkileyebilme ihtimalini inceleyerek yapı/proje hakkındaki Genel Müdürlük görüşlerine katkı sağlamak.</w:t>
      </w:r>
    </w:p>
    <w:p w14:paraId="07E50583" w14:textId="1344CF94" w:rsidR="008678DC" w:rsidRPr="004214B4" w:rsidRDefault="008678DC" w:rsidP="008678DC">
      <w:pPr>
        <w:pStyle w:val="ListeParagraf"/>
        <w:numPr>
          <w:ilvl w:val="0"/>
          <w:numId w:val="31"/>
        </w:numPr>
      </w:pPr>
      <w:r w:rsidRPr="004214B4">
        <w:t xml:space="preserve">Hava seyrüsefer sistemlerinin/cihazlarının sistem kurma izinlerini ilgili </w:t>
      </w:r>
      <w:r w:rsidR="008D2B56" w:rsidRPr="004214B4">
        <w:t>k</w:t>
      </w:r>
      <w:r w:rsidRPr="004214B4">
        <w:t>urumlar/</w:t>
      </w:r>
      <w:r w:rsidR="008D2B56" w:rsidRPr="004214B4">
        <w:t>k</w:t>
      </w:r>
      <w:r w:rsidRPr="004214B4">
        <w:t>uruluşlar nezdinde almak, frekans tahsisinin yapılmasını sağlamak, sistemlerin/cihazların hizmete verilmesini müteakip sistem bildirimlerini yapmak, yer değişikliklerini bildirmek, güvenlik sertifikası işlemlerini yürütmek, ruhsat ve kullanım harçlarının ödenmesini koordine etmek/yürütmek.</w:t>
      </w:r>
    </w:p>
    <w:p w14:paraId="7811392B" w14:textId="77777777" w:rsidR="008678DC" w:rsidRPr="004214B4" w:rsidRDefault="008678DC" w:rsidP="008678DC">
      <w:pPr>
        <w:pStyle w:val="ListeParagraf"/>
        <w:numPr>
          <w:ilvl w:val="0"/>
          <w:numId w:val="31"/>
        </w:numPr>
      </w:pPr>
      <w:r w:rsidRPr="004214B4">
        <w:t xml:space="preserve">DHMİ Sigorta Yönetmeliği kapsamında, bağlı bulunulan Başmüdürlük ya da Havalimanı Müdürlüğü tarafından sigorta teminatı altına alınması gereken hava seyrüsefer sistemine/cihazına ait sigorta işlemlerine (fiyat belirlenmesi, seri </w:t>
      </w:r>
      <w:proofErr w:type="spellStart"/>
      <w:r w:rsidRPr="004214B4">
        <w:t>no</w:t>
      </w:r>
      <w:proofErr w:type="spellEnd"/>
      <w:r w:rsidRPr="004214B4">
        <w:t>, vb.) destek vermek.</w:t>
      </w:r>
    </w:p>
    <w:p w14:paraId="47CB2ADF" w14:textId="5FCCB799" w:rsidR="008678DC" w:rsidRPr="004214B4" w:rsidRDefault="008678DC" w:rsidP="008678DC">
      <w:pPr>
        <w:pStyle w:val="ListeParagraf"/>
        <w:numPr>
          <w:ilvl w:val="0"/>
          <w:numId w:val="31"/>
        </w:numPr>
      </w:pPr>
      <w:r w:rsidRPr="004214B4">
        <w:t>Birim sorumluluk alanına giren sistemlere/cihazlara ve çalışma alanına ilişkin mevzuat</w:t>
      </w:r>
      <w:r w:rsidR="008D2B56" w:rsidRPr="004214B4">
        <w:t>ı</w:t>
      </w:r>
      <w:r w:rsidRPr="004214B4">
        <w:t xml:space="preserve"> (Yönetmelik, Yönerge, Talimat, Tamim vb.) ve bilgilendirici dokümanları hazırlamak, hazırlanması hususunda ilgili birime destek olmak ve uygulamaya ko</w:t>
      </w:r>
      <w:r w:rsidR="00593004" w:rsidRPr="004214B4">
        <w:t>y</w:t>
      </w:r>
      <w:r w:rsidRPr="004214B4">
        <w:t>mak.</w:t>
      </w:r>
    </w:p>
    <w:p w14:paraId="5838776A" w14:textId="77777777" w:rsidR="008678DC" w:rsidRPr="004214B4" w:rsidRDefault="008678DC" w:rsidP="008678DC">
      <w:pPr>
        <w:pStyle w:val="ListeParagraf"/>
        <w:numPr>
          <w:ilvl w:val="0"/>
          <w:numId w:val="31"/>
        </w:numPr>
      </w:pPr>
      <w:r w:rsidRPr="004214B4">
        <w:t>Uluslararası hava seyrüseferinin emniyet, düzen, kalite ve verimliliğini artırmak amacıyla birimin sorumluluk alanına giren CNS Sistem/Cihaz bilgilerinin havacılık yayınlarında (AIP, AIP AMDT, AIP SUP, AIC ve NOTAM vb.) yer alması ve/veya revize edilmesi için gerekli bilgi akışını sağlamak.</w:t>
      </w:r>
    </w:p>
    <w:p w14:paraId="094A0583" w14:textId="7773D48E" w:rsidR="008678DC" w:rsidRPr="004214B4" w:rsidRDefault="008678DC" w:rsidP="008678DC">
      <w:pPr>
        <w:pStyle w:val="ListeParagraf"/>
        <w:numPr>
          <w:ilvl w:val="0"/>
          <w:numId w:val="31"/>
        </w:numPr>
      </w:pPr>
      <w:r w:rsidRPr="004214B4">
        <w:t>Genel Müdürlüğün taraf olduğu kurumsal anlaşmalarda; Genel Müdürlükçe Elektronik Dairesi Başkanlığına verilen yetki veya görevlendirme gereği Merkez, Başmüdürlükler ve Havalimanı Müdürlüklerinin diğer kurum/kuruluşlarla birimin sorumluluk alanına giren CNS Hizmetleri için gerekli olan ortak kullanımlara ilişkin protokollerin yapılmasını koordine etmek.</w:t>
      </w:r>
    </w:p>
    <w:p w14:paraId="77C22A8F" w14:textId="77777777" w:rsidR="008678DC" w:rsidRPr="004214B4" w:rsidRDefault="008678DC" w:rsidP="008678DC">
      <w:pPr>
        <w:pStyle w:val="ListeParagraf"/>
        <w:numPr>
          <w:ilvl w:val="0"/>
          <w:numId w:val="31"/>
        </w:numPr>
      </w:pPr>
      <w:r w:rsidRPr="004214B4">
        <w:t>Hava sahasının etkin kullanımı amacıyla sivil/asker koordinasyonu içerisinde birimini ilgilendiren görevlerin yerine getirilmesini koordine etmek.</w:t>
      </w:r>
    </w:p>
    <w:p w14:paraId="6EE7A416" w14:textId="77777777" w:rsidR="008678DC" w:rsidRPr="004214B4" w:rsidRDefault="008678DC" w:rsidP="008678DC">
      <w:pPr>
        <w:pStyle w:val="ListeParagraf"/>
        <w:numPr>
          <w:ilvl w:val="0"/>
          <w:numId w:val="31"/>
        </w:numPr>
      </w:pPr>
      <w:r w:rsidRPr="004214B4">
        <w:t>Havacılıkla ilgili uluslararası kuruluşların (ICAO, EUROCONTROL, ECAC, CANSO, EUROCAE vb.) birimi ile ilgili çalışmalarını yakından takip etmek, hazırlanan ve kabul edilen planların zamanında yerine getirilmesi için gerekli çalışmaları yürütmek.</w:t>
      </w:r>
    </w:p>
    <w:p w14:paraId="478ECED0" w14:textId="77777777" w:rsidR="008678DC" w:rsidRPr="004214B4" w:rsidRDefault="008678DC" w:rsidP="008678DC">
      <w:pPr>
        <w:pStyle w:val="ListeParagraf"/>
        <w:numPr>
          <w:ilvl w:val="0"/>
          <w:numId w:val="31"/>
        </w:numPr>
      </w:pPr>
      <w:r w:rsidRPr="004214B4">
        <w:t>Ulusal ve uluslararası sivil havacılık kuruluşlarının yayımlamış olduğu dış kaynaklı dokümanların güncel olarak takip edilmesini sağlamak.</w:t>
      </w:r>
    </w:p>
    <w:p w14:paraId="4CA0CDEA" w14:textId="77777777" w:rsidR="008678DC" w:rsidRPr="004214B4" w:rsidRDefault="008678DC" w:rsidP="008678DC">
      <w:pPr>
        <w:pStyle w:val="ListeParagraf"/>
        <w:numPr>
          <w:ilvl w:val="0"/>
          <w:numId w:val="31"/>
        </w:numPr>
      </w:pPr>
      <w:r w:rsidRPr="004214B4">
        <w:t>Uluslararası sivil havacılık kuruluşları (ICAO, IATA, ACI, ECAC, NATO, EASA, CANSO, EUROCAE vb.) ile ilgili ortak konularda çalışmaları yürütmek, anılan bu kuruluşlarla ilgili olarak, yurt içinde ya da dışında toplantı, seminer ve kurslara katılımı sağlamak.</w:t>
      </w:r>
    </w:p>
    <w:p w14:paraId="5008675E" w14:textId="77777777" w:rsidR="008678DC" w:rsidRPr="004214B4" w:rsidRDefault="008678DC" w:rsidP="008678DC">
      <w:pPr>
        <w:pStyle w:val="ListeParagraf"/>
        <w:numPr>
          <w:ilvl w:val="0"/>
          <w:numId w:val="31"/>
        </w:numPr>
      </w:pPr>
      <w:r w:rsidRPr="004214B4">
        <w:t>Havacılık konusundaki teknolojik gelişmelerin izlenmesi amacıyla kurs, seminer vb. etkinliklere katılım için öneride bulunmak, yeniliklerin kurum bünyesine uyarlanması amacıyla çalışmalar yapmak, geliştirici sistem ve yöntem önerilerini hazırlamak.</w:t>
      </w:r>
    </w:p>
    <w:p w14:paraId="6D72676C" w14:textId="77777777" w:rsidR="008678DC" w:rsidRPr="004214B4" w:rsidRDefault="008678DC" w:rsidP="008678DC">
      <w:pPr>
        <w:pStyle w:val="ListeParagraf"/>
        <w:numPr>
          <w:ilvl w:val="0"/>
          <w:numId w:val="31"/>
        </w:numPr>
      </w:pPr>
      <w:r w:rsidRPr="004214B4">
        <w:t>SHGM tarafından yapılan CNS Hizmetlerine ilişkin denetlemelerde birim ile ilgili olumsuz bulguların düzeltilmesi, eksiklerin giderilmesinin sağlanması amacıyla ilgili birime destek vermek.</w:t>
      </w:r>
    </w:p>
    <w:p w14:paraId="58F6981D" w14:textId="05B1B08E" w:rsidR="008678DC" w:rsidRPr="004214B4" w:rsidRDefault="004249FA" w:rsidP="008678DC">
      <w:pPr>
        <w:pStyle w:val="ListeParagraf"/>
        <w:numPr>
          <w:ilvl w:val="0"/>
          <w:numId w:val="31"/>
        </w:numPr>
      </w:pPr>
      <w:r w:rsidRPr="004214B4">
        <w:t>09.10.2003 tarihli ve 4982 sayılı Bilgi Edinme Hakkı Kanunu çerçevesinde birimi ile ilgili konularda istenen bilgi taleplerine yine ilgili Kanun çerçevesinde gerekli cevapların verilmesini sağlamak.</w:t>
      </w:r>
    </w:p>
    <w:p w14:paraId="0736705F" w14:textId="77777777" w:rsidR="008678DC" w:rsidRPr="004214B4" w:rsidRDefault="008678DC" w:rsidP="008678DC">
      <w:pPr>
        <w:pStyle w:val="ListeParagraf"/>
        <w:numPr>
          <w:ilvl w:val="0"/>
          <w:numId w:val="31"/>
        </w:numPr>
      </w:pPr>
      <w:r w:rsidRPr="004214B4">
        <w:t>Birimin faaliyet ve yatırım izlem raporlarını hazırlamak ve ilgili birime iletmek.</w:t>
      </w:r>
    </w:p>
    <w:p w14:paraId="4E81AC33" w14:textId="77777777" w:rsidR="008678DC" w:rsidRPr="004214B4" w:rsidRDefault="008678DC" w:rsidP="008678DC">
      <w:pPr>
        <w:pStyle w:val="ListeParagraf"/>
        <w:numPr>
          <w:ilvl w:val="0"/>
          <w:numId w:val="31"/>
        </w:numPr>
      </w:pPr>
      <w:r w:rsidRPr="004214B4">
        <w:t>DHMİ web sitesinde birimi ile ilgili bilgilerin güncellenmesini sağlamak.</w:t>
      </w:r>
    </w:p>
    <w:p w14:paraId="5FB80980" w14:textId="77777777" w:rsidR="008678DC" w:rsidRPr="004214B4" w:rsidRDefault="008678DC" w:rsidP="008678DC">
      <w:pPr>
        <w:pStyle w:val="ListeParagraf"/>
        <w:numPr>
          <w:ilvl w:val="0"/>
          <w:numId w:val="31"/>
        </w:numPr>
      </w:pPr>
      <w:r w:rsidRPr="004214B4">
        <w:t>Genel Müdürlükçe oluşturulan TS EN ISO 9001:2015 Kalite Yönetim Sistemine CNS Hizmetleri yönüyle destek vermek.</w:t>
      </w:r>
    </w:p>
    <w:p w14:paraId="32515FB3" w14:textId="679687FF" w:rsidR="008678DC" w:rsidRPr="004214B4" w:rsidRDefault="008678DC" w:rsidP="008678DC">
      <w:pPr>
        <w:pStyle w:val="ListeParagraf"/>
        <w:numPr>
          <w:ilvl w:val="0"/>
          <w:numId w:val="31"/>
        </w:numPr>
      </w:pPr>
      <w:r w:rsidRPr="004214B4">
        <w:t>Ulusal ve uluslararası mevzuat doğrultusunda CNS Hizmetlerine yönelik oluşturulan Emniyet Yönetim Sisteminin yürütülmesin</w:t>
      </w:r>
      <w:r w:rsidR="00313F8E" w:rsidRPr="004214B4">
        <w:t>e</w:t>
      </w:r>
      <w:r w:rsidRPr="004214B4">
        <w:t xml:space="preserve"> ve sisteme destek vermek.</w:t>
      </w:r>
    </w:p>
    <w:p w14:paraId="76D11497" w14:textId="77777777" w:rsidR="008678DC" w:rsidRPr="004214B4" w:rsidRDefault="008678DC" w:rsidP="008678DC">
      <w:pPr>
        <w:pStyle w:val="ListeParagraf"/>
        <w:numPr>
          <w:ilvl w:val="0"/>
          <w:numId w:val="31"/>
        </w:numPr>
      </w:pPr>
      <w:r w:rsidRPr="004214B4">
        <w:t>Ulusal ve uluslararası AR-GE çalışmalarını takip etmek, gerektiğinde destek vermek.</w:t>
      </w:r>
    </w:p>
    <w:p w14:paraId="4E0FD865" w14:textId="77777777" w:rsidR="008678DC" w:rsidRPr="004214B4" w:rsidRDefault="008678DC" w:rsidP="008678DC">
      <w:pPr>
        <w:pStyle w:val="ListeParagraf"/>
        <w:numPr>
          <w:ilvl w:val="0"/>
          <w:numId w:val="31"/>
        </w:numPr>
      </w:pPr>
      <w:r w:rsidRPr="004214B4">
        <w:lastRenderedPageBreak/>
        <w:t>ATSEP Eğitim Planı doğrultusunda planlanan eğitim faaliyetlerine birim ile ilgili gerekli katkıyı sağlamak ve birimde görev yapan personelin ATSEP lisans ve derecelendirme işlemlerini takip etmek.</w:t>
      </w:r>
    </w:p>
    <w:p w14:paraId="628E816F" w14:textId="56862617" w:rsidR="00F232D6" w:rsidRPr="004214B4" w:rsidRDefault="00F232D6" w:rsidP="008678DC">
      <w:pPr>
        <w:pStyle w:val="ListeParagraf"/>
        <w:numPr>
          <w:ilvl w:val="0"/>
          <w:numId w:val="31"/>
        </w:numPr>
      </w:pPr>
      <w:bookmarkStart w:id="15" w:name="_Hlk195486626"/>
      <w:r w:rsidRPr="004214B4">
        <w:t>Yeni açılacak başmüdürlüklerin/havalimanı müdürlüklerinin/istasyonların birim ile ilgili hava seyrüsefer sistem/cihaz ihtiyaçlarını tespit etmek/taleplerini değerlendirmek ve karşılamak.</w:t>
      </w:r>
    </w:p>
    <w:bookmarkEnd w:id="15"/>
    <w:p w14:paraId="412650DF" w14:textId="77777777" w:rsidR="008678DC" w:rsidRPr="004214B4" w:rsidRDefault="008678DC" w:rsidP="008678DC">
      <w:pPr>
        <w:pStyle w:val="ListeParagraf"/>
        <w:numPr>
          <w:ilvl w:val="0"/>
          <w:numId w:val="31"/>
        </w:numPr>
      </w:pPr>
      <w:r w:rsidRPr="004214B4">
        <w:t>Başmüdürlükler ve Havalimanı Müdürlüklerinde birimin sorumluluk sahasında olan sistemlerden/cihazlardan ihtiyaç duyulan yedek malzemenin dış piyasadan temin edilmesini sağlamak.</w:t>
      </w:r>
    </w:p>
    <w:p w14:paraId="75F94E67" w14:textId="77777777" w:rsidR="008678DC" w:rsidRPr="004214B4" w:rsidRDefault="008678DC" w:rsidP="008678DC">
      <w:pPr>
        <w:pStyle w:val="ListeParagraf"/>
        <w:numPr>
          <w:ilvl w:val="0"/>
          <w:numId w:val="31"/>
        </w:numPr>
      </w:pPr>
      <w:r w:rsidRPr="004214B4">
        <w:t>İhtiyaç duyulduğunda hava seyrüsefer sistemlerinin/cihazlarının idamesine yönelik teknik destek sağlamak üzere hizmet satın alınması için gerekli işlemleri yürütmek.</w:t>
      </w:r>
    </w:p>
    <w:p w14:paraId="7841CBFC" w14:textId="77777777" w:rsidR="008678DC" w:rsidRPr="004214B4" w:rsidRDefault="008678DC" w:rsidP="008678DC">
      <w:pPr>
        <w:pStyle w:val="ListeParagraf"/>
        <w:numPr>
          <w:ilvl w:val="0"/>
          <w:numId w:val="31"/>
        </w:numPr>
      </w:pPr>
      <w:r w:rsidRPr="004214B4">
        <w:t>Birimin sorumluluk alanındaki sistemlerin amortisman sürelerini takip etmek, amortisman süresi bitmiş sistemlerin yenilenmesi hususunu değerlendirmek.</w:t>
      </w:r>
    </w:p>
    <w:p w14:paraId="0F3B8B72" w14:textId="77777777" w:rsidR="008678DC" w:rsidRPr="004214B4" w:rsidRDefault="008678DC" w:rsidP="008678DC">
      <w:pPr>
        <w:pStyle w:val="ListeParagraf"/>
        <w:numPr>
          <w:ilvl w:val="0"/>
          <w:numId w:val="31"/>
        </w:numPr>
      </w:pPr>
      <w:r w:rsidRPr="004214B4">
        <w:t>Birimin görev ve yetki sahasına giren sistemlerin/cihazların siber güvenliğinin sağlanmasına ilişkin ihtiyaçları belirlemek, ilgili birimlerle koordine kurmak ve gerekli tedbirlerin alınmasını sağlamak.</w:t>
      </w:r>
    </w:p>
    <w:p w14:paraId="43C523C2" w14:textId="7A61427E" w:rsidR="006C7962" w:rsidRPr="004214B4" w:rsidRDefault="008678DC" w:rsidP="008678DC">
      <w:pPr>
        <w:pStyle w:val="ListeParagraf"/>
        <w:numPr>
          <w:ilvl w:val="0"/>
          <w:numId w:val="31"/>
        </w:numPr>
      </w:pPr>
      <w:r w:rsidRPr="004214B4">
        <w:t>Başkanlık Makamınca verilecek görevleri yerine getirmek.</w:t>
      </w:r>
    </w:p>
    <w:p w14:paraId="7CF9936D" w14:textId="77777777" w:rsidR="006C7962" w:rsidRPr="004214B4" w:rsidRDefault="006C7962" w:rsidP="00E64B5C">
      <w:pPr>
        <w:pStyle w:val="Balk1"/>
        <w:ind w:firstLine="708"/>
      </w:pPr>
      <w:bookmarkStart w:id="16" w:name="_Toc195785215"/>
      <w:r w:rsidRPr="004214B4">
        <w:t>Radar Sistemleri Şube Müdürlüğünün görevleri</w:t>
      </w:r>
      <w:bookmarkEnd w:id="16"/>
    </w:p>
    <w:p w14:paraId="0D99C785" w14:textId="54584B88" w:rsidR="006C7962" w:rsidRPr="004214B4" w:rsidRDefault="006C7962" w:rsidP="00DD1874">
      <w:pPr>
        <w:pStyle w:val="ListeParagraf"/>
        <w:numPr>
          <w:ilvl w:val="0"/>
          <w:numId w:val="6"/>
        </w:numPr>
      </w:pPr>
      <w:r w:rsidRPr="004214B4">
        <w:t>(1) Radar Sistemleri Şube Müdürlüğünün görevleri şunlardır:</w:t>
      </w:r>
    </w:p>
    <w:p w14:paraId="47ADD512" w14:textId="77777777" w:rsidR="008678DC" w:rsidRPr="004214B4" w:rsidRDefault="008678DC" w:rsidP="008678DC">
      <w:pPr>
        <w:pStyle w:val="ListeParagraf"/>
        <w:numPr>
          <w:ilvl w:val="0"/>
          <w:numId w:val="32"/>
        </w:numPr>
      </w:pPr>
      <w:r w:rsidRPr="004214B4">
        <w:t xml:space="preserve">Birimin sorumluluk alanına giren sistemler/cihazlar (SSR </w:t>
      </w:r>
      <w:proofErr w:type="spellStart"/>
      <w:r w:rsidRPr="004214B4">
        <w:t>Mode</w:t>
      </w:r>
      <w:proofErr w:type="spellEnd"/>
      <w:r w:rsidRPr="004214B4">
        <w:t>-S, PSR, SMR, Radar Bilgi İşlem, Hava Trafik Simülatör Sistemleri, ASMGCS, MLAT, WAM, ADS-B, EFS, Gözetim Performans Değerlendirme vb.) için Merkez, Başmüdürlükler ve Havalimanı Müdürlüklerince bildirilen ve proje kapsamında temin edilmesi gereken ihtiyaçların tespitini yapmak, yatırım programı ve bütçe imkanları çerçevesinde planlamasını yapmak, fizibilite çalışmasını müteakip ilgili birimlerle koordineli olarak projelendirmek, teknik şartnameleri hazırlamak ve ihaleye çıkılabilmesi için gerekli hazırlıkları yapmak.</w:t>
      </w:r>
    </w:p>
    <w:p w14:paraId="72D3DDB7" w14:textId="77777777" w:rsidR="008678DC" w:rsidRPr="004214B4" w:rsidRDefault="008678DC" w:rsidP="008678DC">
      <w:pPr>
        <w:pStyle w:val="ListeParagraf"/>
        <w:numPr>
          <w:ilvl w:val="0"/>
          <w:numId w:val="32"/>
        </w:numPr>
      </w:pPr>
      <w:r w:rsidRPr="004214B4">
        <w:t>Teknolojik gelişmelerin izlenmesini sağlayarak birimin görev ve yetki sahasına giren sistemlerin/cihazların temin, tesis ve modernizasyonu çalışmalarını ilgili birimlerle koordineli olarak yapmak, gerekli plan, proje ve önerileri hazırlamak.</w:t>
      </w:r>
    </w:p>
    <w:p w14:paraId="44EDAEF0" w14:textId="77777777" w:rsidR="008678DC" w:rsidRPr="004214B4" w:rsidRDefault="008678DC" w:rsidP="008678DC">
      <w:pPr>
        <w:pStyle w:val="ListeParagraf"/>
        <w:numPr>
          <w:ilvl w:val="0"/>
          <w:numId w:val="32"/>
        </w:numPr>
      </w:pPr>
      <w:r w:rsidRPr="004214B4">
        <w:t xml:space="preserve">Temin ve tesisine ihtiyaç duyulan radar (gözetim) sistemlerine/cihazlarına yönelik bütçe ve ödenek planlamasını yapmak ve tahsisi yapılan ödenek çerçevesinde yatırımlarını planlamak, projeler için gerekmesi halinde ilave ödenek temin etmek ve gerçekleşen projelerde </w:t>
      </w:r>
      <w:proofErr w:type="gramStart"/>
      <w:r w:rsidRPr="004214B4">
        <w:t>atıl</w:t>
      </w:r>
      <w:proofErr w:type="gramEnd"/>
      <w:r w:rsidRPr="004214B4">
        <w:t xml:space="preserve"> kalan ödeneklerin ihtiyaç duyulan başka projelere aktarılmasını sağlamak.</w:t>
      </w:r>
    </w:p>
    <w:p w14:paraId="6D5D17F5" w14:textId="136589AA" w:rsidR="008678DC" w:rsidRPr="004214B4" w:rsidRDefault="008678DC" w:rsidP="008678DC">
      <w:pPr>
        <w:pStyle w:val="ListeParagraf"/>
        <w:numPr>
          <w:ilvl w:val="0"/>
          <w:numId w:val="32"/>
        </w:numPr>
      </w:pPr>
      <w:r w:rsidRPr="004214B4">
        <w:t>Radar (gözetim) sistemlerine/cihazlarına yönelik ihale komisyonlar</w:t>
      </w:r>
      <w:r w:rsidR="000E5FED" w:rsidRPr="004214B4">
        <w:t>ına</w:t>
      </w:r>
      <w:r w:rsidRPr="004214B4">
        <w:t xml:space="preserve"> personel tefrik etmek ve tekliflerin teknik değerlendirmelerini yapmak, ihalenin yapılmasını müteakip, sözleşme kapsamında projeyi yönetmek, teknik eğitim, işbaşı eğitimi, uçuş kontrol, muayene ve kabul işlemlerinin yapılmasını sağlamak, sistemlerin ihtiyaç ünitelerine tahsislerini yapmak ve garanti süresi içerisinde idamelerini gerçekleştirmek.</w:t>
      </w:r>
    </w:p>
    <w:p w14:paraId="276D0BFD" w14:textId="77777777" w:rsidR="008678DC" w:rsidRPr="004214B4" w:rsidRDefault="008678DC" w:rsidP="008678DC">
      <w:pPr>
        <w:pStyle w:val="ListeParagraf"/>
        <w:numPr>
          <w:ilvl w:val="0"/>
          <w:numId w:val="32"/>
        </w:numPr>
      </w:pPr>
      <w:r w:rsidRPr="004214B4">
        <w:t>Radar (gözetim) sistemlerinin/cihazlarının garanti süresi içerisinde bakım, onarım ve idamesine yönelik gerekli lojistik destek (yedek malzeme, teknik doküman, eğitim, vb.) planlamasının ilgili birimlerle koordineli olarak yapılmasını sağlamak, ihtiyaç duyulan yedek malzemenin gerektiğinde temin edilmesini sağlamak.</w:t>
      </w:r>
    </w:p>
    <w:p w14:paraId="1D71B7AA" w14:textId="77777777" w:rsidR="008678DC" w:rsidRPr="004214B4" w:rsidRDefault="008678DC" w:rsidP="008678DC">
      <w:pPr>
        <w:pStyle w:val="ListeParagraf"/>
        <w:numPr>
          <w:ilvl w:val="0"/>
          <w:numId w:val="32"/>
        </w:numPr>
      </w:pPr>
      <w:r w:rsidRPr="004214B4">
        <w:t>Hizmette olan radar (gözetim) sistemlerinin/cihazlarının ve simülatörlerinin periyodik bakım ve onarım planlarını hazırlamak, uygulanmasını sağlamak, hizmette olan sistemlerde/cihazlarda çıkabilecek arızaların anında giderilebilmesi için gerekli tedbirleri almak, izlenmesi için düzenlemelerin yapılmasını sağlamak, denetlenmesi vb. konularda koordinasyonu sağlamak.</w:t>
      </w:r>
    </w:p>
    <w:p w14:paraId="2E9FA490" w14:textId="77777777" w:rsidR="008678DC" w:rsidRPr="004214B4" w:rsidRDefault="008678DC" w:rsidP="008678DC">
      <w:pPr>
        <w:pStyle w:val="ListeParagraf"/>
        <w:numPr>
          <w:ilvl w:val="0"/>
          <w:numId w:val="32"/>
        </w:numPr>
      </w:pPr>
      <w:r w:rsidRPr="004214B4">
        <w:t>İhtiyaç halinde kabul işlemlerinin bir parçası olarak proje kapsamında alımı yapılan radar (gözetim) sistemlerinin/cihazlarının uçuş kontrollerinin yaptırılması amacıyla gerekli planlama ve koordinasyonu yapmak.</w:t>
      </w:r>
    </w:p>
    <w:p w14:paraId="3D78FDCE" w14:textId="5213EA2D" w:rsidR="008678DC" w:rsidRPr="004214B4" w:rsidRDefault="008678DC" w:rsidP="008678DC">
      <w:pPr>
        <w:pStyle w:val="ListeParagraf"/>
        <w:numPr>
          <w:ilvl w:val="0"/>
          <w:numId w:val="32"/>
        </w:numPr>
      </w:pPr>
      <w:r w:rsidRPr="004214B4">
        <w:t>Radar (gözetim) sistemleri</w:t>
      </w:r>
      <w:r w:rsidR="00681C90" w:rsidRPr="004214B4">
        <w:t>nin</w:t>
      </w:r>
      <w:r w:rsidRPr="004214B4">
        <w:t>/cihazları</w:t>
      </w:r>
      <w:r w:rsidR="00681C90" w:rsidRPr="004214B4">
        <w:t>nın</w:t>
      </w:r>
      <w:r w:rsidRPr="004214B4">
        <w:t xml:space="preserve"> envanterini tutmak ve güncellemek, ihtiyaç halinde radar (gözetim) sisteminin/cihazının ve teçhizatının yer değişikliklerini yapmak, ekonomik ömrünü doldurmuş radar (gözetim) sisteminin/cihazının teçhizatının kal edilmesini ve envanterden düşülmesini sağlamak.</w:t>
      </w:r>
    </w:p>
    <w:p w14:paraId="65ADAB57" w14:textId="77777777" w:rsidR="008678DC" w:rsidRPr="004214B4" w:rsidRDefault="008678DC" w:rsidP="008678DC">
      <w:pPr>
        <w:pStyle w:val="ListeParagraf"/>
        <w:numPr>
          <w:ilvl w:val="0"/>
          <w:numId w:val="32"/>
        </w:numPr>
      </w:pPr>
      <w:r w:rsidRPr="004214B4">
        <w:lastRenderedPageBreak/>
        <w:t>Proje kapsamında temin edilen radar (gözetim) sistemlerine/cihazlarına ait istasyonların ihtiyaçlarını tespit etmek, bu ihtiyaçların giderilmesi için ilgili ünitelerle ve birimlerle koordinasyon sağlamak.</w:t>
      </w:r>
    </w:p>
    <w:p w14:paraId="52930AD6" w14:textId="5CFB00AF" w:rsidR="008678DC" w:rsidRPr="004214B4" w:rsidRDefault="008678DC" w:rsidP="008678DC">
      <w:pPr>
        <w:pStyle w:val="ListeParagraf"/>
        <w:numPr>
          <w:ilvl w:val="0"/>
          <w:numId w:val="32"/>
        </w:numPr>
      </w:pPr>
      <w:r w:rsidRPr="004214B4">
        <w:t xml:space="preserve">Radar (gözetim) sistemlerinin/cihazlarının sinyal performansını olumsuz etkileyen kaynakların tespitini </w:t>
      </w:r>
      <w:r w:rsidR="00495804" w:rsidRPr="004214B4">
        <w:t xml:space="preserve">yapmak </w:t>
      </w:r>
      <w:r w:rsidRPr="004214B4">
        <w:t>ve önlenmesi için gereken çalışmaları koordine etmek.</w:t>
      </w:r>
    </w:p>
    <w:p w14:paraId="6E139299" w14:textId="77777777" w:rsidR="008678DC" w:rsidRPr="004214B4" w:rsidRDefault="008678DC" w:rsidP="008678DC">
      <w:pPr>
        <w:pStyle w:val="ListeParagraf"/>
        <w:numPr>
          <w:ilvl w:val="0"/>
          <w:numId w:val="32"/>
        </w:numPr>
      </w:pPr>
      <w:r w:rsidRPr="004214B4">
        <w:t>Sistem, bina, rüzgâr enerji santrali, GSM baz istasyonları vb. CNS Sistemlerinin/Cihazlarının çalışma performansını olumsuz etkileyebilecek her türlü yapının/projenin gerçekleştirilmesine izin verilmesi hususunda Genel Müdürlüğe yapılan başvurulara istinaden, gerçekleştirilmesi için izin istenen söz konusu yapının/projenin radar (gözetim) sistemlerinin/cihazlarının yayın kapsama alanını/performansını olumsuz etkileyebilme ihtimalini inceleyerek yapı/proje hakkındaki Genel Müdürlük görüşlerine katkı sağlamak.</w:t>
      </w:r>
    </w:p>
    <w:p w14:paraId="7FEBF622" w14:textId="77777777" w:rsidR="008678DC" w:rsidRPr="004214B4" w:rsidRDefault="008678DC" w:rsidP="008678DC">
      <w:pPr>
        <w:pStyle w:val="ListeParagraf"/>
        <w:numPr>
          <w:ilvl w:val="0"/>
          <w:numId w:val="32"/>
        </w:numPr>
      </w:pPr>
      <w:r w:rsidRPr="004214B4">
        <w:t>Radar (gözetim) sistemlerinin/cihazlarının sistem kurma izinlerini ilgili Kurumlar/Kuruluşlar nezdinde almak, frekans tahsisinin yapılmasını sağlamak, bu sistemlerin/cihazların hizmete verilmesini müteakip sistem bildirimlerini yapmak, yer değişikliklerini bildirmek, güvenlik sertifikası işlemlerini yürütmek, ruhsat ve kullanım harçlarının ödenmesini koordine etmek/yürütmek.</w:t>
      </w:r>
    </w:p>
    <w:p w14:paraId="1A4E6E9D" w14:textId="77777777" w:rsidR="008678DC" w:rsidRPr="004214B4" w:rsidRDefault="008678DC" w:rsidP="008678DC">
      <w:pPr>
        <w:pStyle w:val="ListeParagraf"/>
        <w:numPr>
          <w:ilvl w:val="0"/>
          <w:numId w:val="32"/>
        </w:numPr>
      </w:pPr>
      <w:r w:rsidRPr="004214B4">
        <w:t xml:space="preserve">DHMİ Sigorta Yönetmeliği kapsamında, bağlı bulunulan Başmüdürlük ya da Havalimanı Müdürlüğü tarafından sigorta teminatı altına alınması gereken radar (gözetim) sistemlerine/cihazlarına ait sigorta işlemlerine (fiyat belirlenmesi, seri </w:t>
      </w:r>
      <w:proofErr w:type="spellStart"/>
      <w:r w:rsidRPr="004214B4">
        <w:t>no</w:t>
      </w:r>
      <w:proofErr w:type="spellEnd"/>
      <w:r w:rsidRPr="004214B4">
        <w:t>, vb.) destek vermek.</w:t>
      </w:r>
    </w:p>
    <w:p w14:paraId="4DF6450A" w14:textId="22E83838" w:rsidR="008678DC" w:rsidRPr="004214B4" w:rsidRDefault="008678DC" w:rsidP="008678DC">
      <w:pPr>
        <w:pStyle w:val="ListeParagraf"/>
        <w:numPr>
          <w:ilvl w:val="0"/>
          <w:numId w:val="32"/>
        </w:numPr>
      </w:pPr>
      <w:r w:rsidRPr="004214B4">
        <w:t>Birim sorumluluk alanına giren sistemlere/cihazlara ve çalışma alanına ilişkin mevzuat</w:t>
      </w:r>
      <w:r w:rsidR="003C3206" w:rsidRPr="004214B4">
        <w:t>ı</w:t>
      </w:r>
      <w:r w:rsidRPr="004214B4">
        <w:t xml:space="preserve"> (Yönetmelik, Yönerge, Talimat, Tamim vb.) ve bilgilendirici dokümanları hazırlamak, hazırlanması hususunda ilgili birime destek olmak ve uygulamaya ko</w:t>
      </w:r>
      <w:r w:rsidR="002575A6" w:rsidRPr="004214B4">
        <w:t>ymak.</w:t>
      </w:r>
    </w:p>
    <w:p w14:paraId="7BC37FD3" w14:textId="77777777" w:rsidR="008678DC" w:rsidRPr="004214B4" w:rsidRDefault="008678DC" w:rsidP="008678DC">
      <w:pPr>
        <w:pStyle w:val="ListeParagraf"/>
        <w:numPr>
          <w:ilvl w:val="0"/>
          <w:numId w:val="32"/>
        </w:numPr>
      </w:pPr>
      <w:r w:rsidRPr="004214B4">
        <w:t>Uluslararası hava seyrüseferinin emniyet, düzen, kalite ve verimliliğini artırmak amacıyla birimin sorumluluk alanına giren CNS Sistem/Cihaz bilgilerinin havacılık yayınlarında (AIP, AIP AMDT, AIP SUP, AIC ve NOTAM vb.) yer alması ve/veya revize edilmesi için gerekli bilgi akışını sağlamak.</w:t>
      </w:r>
    </w:p>
    <w:p w14:paraId="160BB0C6" w14:textId="5F231D7C" w:rsidR="008678DC" w:rsidRPr="004214B4" w:rsidRDefault="008678DC" w:rsidP="008678DC">
      <w:pPr>
        <w:pStyle w:val="ListeParagraf"/>
        <w:numPr>
          <w:ilvl w:val="0"/>
          <w:numId w:val="32"/>
        </w:numPr>
      </w:pPr>
      <w:r w:rsidRPr="004214B4">
        <w:t>Genel Müdürlüğün taraf olduğu kurumsal anlaşmalarda Genel Müdürlükçe Elektronik Dairesi Başkanlığına verilen yetki veya görevlendirme gereği Merkez, Başmüdürlüklerin ve Havalimanı Müdürlüklerinin diğer kurum/kuruluşlarla birimin sorumluluk alanına giren CNS Hizmetleri için gerekli olan ortak kullanımlara ilişkin protokollerin yapılmasını koordine etmek.</w:t>
      </w:r>
    </w:p>
    <w:p w14:paraId="59895DCA" w14:textId="77777777" w:rsidR="008678DC" w:rsidRPr="004214B4" w:rsidRDefault="008678DC" w:rsidP="008678DC">
      <w:pPr>
        <w:pStyle w:val="ListeParagraf"/>
        <w:numPr>
          <w:ilvl w:val="0"/>
          <w:numId w:val="32"/>
        </w:numPr>
      </w:pPr>
      <w:r w:rsidRPr="004214B4">
        <w:t>Hava sahasının etkin kullanımı amacıyla sivil/asker koordinasyonu içerisinde birimini ilgilendiren görevlerin yerine getirilmesini koordine etmek.</w:t>
      </w:r>
    </w:p>
    <w:p w14:paraId="05E001A0" w14:textId="77777777" w:rsidR="008678DC" w:rsidRPr="004214B4" w:rsidRDefault="008678DC" w:rsidP="008678DC">
      <w:pPr>
        <w:pStyle w:val="ListeParagraf"/>
        <w:numPr>
          <w:ilvl w:val="0"/>
          <w:numId w:val="32"/>
        </w:numPr>
      </w:pPr>
      <w:r w:rsidRPr="004214B4">
        <w:t>Havacılıkla ilgili uluslararası kuruluşların (ICAO, EUROCONTROL, ECAC, CANSO, EUROCAE vb.) birimi ile ilgili çalışmalarını yakından takip etmek, hazırlanan ve kabul edilen planların zamanında yerine getirilmesi için gerekli çalışmaları yürütmek.</w:t>
      </w:r>
    </w:p>
    <w:p w14:paraId="7DAB1889" w14:textId="77777777" w:rsidR="008678DC" w:rsidRPr="004214B4" w:rsidRDefault="008678DC" w:rsidP="008678DC">
      <w:pPr>
        <w:pStyle w:val="ListeParagraf"/>
        <w:numPr>
          <w:ilvl w:val="0"/>
          <w:numId w:val="32"/>
        </w:numPr>
      </w:pPr>
      <w:r w:rsidRPr="004214B4">
        <w:t>Ulusal ve uluslararası sivil havacılık kuruluşlarının yayımlamış olduğu dış kaynaklı dokümanların güncel olarak takip edilmesini sağlamak.</w:t>
      </w:r>
    </w:p>
    <w:p w14:paraId="27D92F90" w14:textId="77777777" w:rsidR="008678DC" w:rsidRPr="004214B4" w:rsidRDefault="008678DC" w:rsidP="008678DC">
      <w:pPr>
        <w:pStyle w:val="ListeParagraf"/>
        <w:numPr>
          <w:ilvl w:val="0"/>
          <w:numId w:val="32"/>
        </w:numPr>
      </w:pPr>
      <w:r w:rsidRPr="004214B4">
        <w:t>Uluslararası sivil havacılık kuruluşları (ICAO, IATA, ACI, ECAC, NATO, EASA, CANSO, EUROCAE vb.) ile ilgili ortak konularda çalışmaları yürütmek, anılan bu kuruluşlarla ilgili olarak, yurt içinde ya da yurtdışında toplantı, seminer ve kurslara katılımı sağlamak.</w:t>
      </w:r>
    </w:p>
    <w:p w14:paraId="52028173" w14:textId="77777777" w:rsidR="008678DC" w:rsidRPr="004214B4" w:rsidRDefault="008678DC" w:rsidP="008678DC">
      <w:pPr>
        <w:pStyle w:val="ListeParagraf"/>
        <w:numPr>
          <w:ilvl w:val="0"/>
          <w:numId w:val="32"/>
        </w:numPr>
      </w:pPr>
      <w:r w:rsidRPr="004214B4">
        <w:t>Havacılık konusundaki teknolojik gelişmelerin izlenmesi amacıyla kurs, seminer vb. etkinliklere katılım için öneride bulunmak, yeniliklerin kurum bünyesine uyarlanması amacıyla çalışmalar yapmak, geliştirici sistem ve yöntem önerilerini hazırlamak.</w:t>
      </w:r>
    </w:p>
    <w:p w14:paraId="452D0653" w14:textId="77777777" w:rsidR="008678DC" w:rsidRPr="004214B4" w:rsidRDefault="008678DC" w:rsidP="008678DC">
      <w:pPr>
        <w:pStyle w:val="ListeParagraf"/>
        <w:numPr>
          <w:ilvl w:val="0"/>
          <w:numId w:val="32"/>
        </w:numPr>
      </w:pPr>
      <w:r w:rsidRPr="004214B4">
        <w:t>SHGM tarafından yapılan CNS Hizmetlerine ilişkin denetlemelerde birim ile ilgili olumsuz bulguların düzeltilmesi, eksiklerin giderilmesinin sağlanması amacıyla ilgili birime destek vermek.</w:t>
      </w:r>
    </w:p>
    <w:p w14:paraId="6B58670E" w14:textId="1B7C1CCE" w:rsidR="008678DC" w:rsidRPr="004214B4" w:rsidRDefault="008678DC" w:rsidP="008678DC">
      <w:pPr>
        <w:pStyle w:val="ListeParagraf"/>
        <w:numPr>
          <w:ilvl w:val="0"/>
          <w:numId w:val="32"/>
        </w:numPr>
      </w:pPr>
      <w:r w:rsidRPr="004214B4">
        <w:t xml:space="preserve">Bilgi Edinme </w:t>
      </w:r>
      <w:r w:rsidR="006B2521" w:rsidRPr="004214B4">
        <w:t>Hakkı Kanunu</w:t>
      </w:r>
      <w:r w:rsidRPr="004214B4">
        <w:t xml:space="preserve"> çerçevesinde birimi ile ilgili konularda alınan bilgi taleplerine yine ilgili </w:t>
      </w:r>
      <w:r w:rsidR="00B7754C" w:rsidRPr="004214B4">
        <w:t>Kanun</w:t>
      </w:r>
      <w:r w:rsidRPr="004214B4">
        <w:t xml:space="preserve"> çerçevesinde gerekli cevapların verilmesini sağlamak.</w:t>
      </w:r>
    </w:p>
    <w:p w14:paraId="39767A2C" w14:textId="77777777" w:rsidR="008678DC" w:rsidRPr="004214B4" w:rsidRDefault="008678DC" w:rsidP="008678DC">
      <w:pPr>
        <w:pStyle w:val="ListeParagraf"/>
        <w:numPr>
          <w:ilvl w:val="0"/>
          <w:numId w:val="32"/>
        </w:numPr>
      </w:pPr>
      <w:r w:rsidRPr="004214B4">
        <w:t>Birimin faaliyet ve yatırım izlem raporlarını hazırlamak ve ilgili birime iletmek.</w:t>
      </w:r>
    </w:p>
    <w:p w14:paraId="1139CE04" w14:textId="77777777" w:rsidR="008678DC" w:rsidRPr="004214B4" w:rsidRDefault="008678DC" w:rsidP="008678DC">
      <w:pPr>
        <w:pStyle w:val="ListeParagraf"/>
        <w:numPr>
          <w:ilvl w:val="0"/>
          <w:numId w:val="32"/>
        </w:numPr>
      </w:pPr>
      <w:r w:rsidRPr="004214B4">
        <w:t>DHMİ web sitesinde birimi ile ilgili bilgilerin güncellenmesini sağlamak.</w:t>
      </w:r>
    </w:p>
    <w:p w14:paraId="71A135BC" w14:textId="77777777" w:rsidR="008678DC" w:rsidRPr="004214B4" w:rsidRDefault="008678DC" w:rsidP="008678DC">
      <w:pPr>
        <w:pStyle w:val="ListeParagraf"/>
        <w:numPr>
          <w:ilvl w:val="0"/>
          <w:numId w:val="32"/>
        </w:numPr>
      </w:pPr>
      <w:r w:rsidRPr="004214B4">
        <w:t>Genel Müdürlükçe oluşturulan TS EN ISO 9001:2015 Kalite Yönetim Sistemine CNS Hizmetleri yönüyle destek vermek.</w:t>
      </w:r>
    </w:p>
    <w:p w14:paraId="509755AC" w14:textId="617B88FB" w:rsidR="008678DC" w:rsidRPr="004214B4" w:rsidRDefault="008678DC" w:rsidP="008678DC">
      <w:pPr>
        <w:pStyle w:val="ListeParagraf"/>
        <w:numPr>
          <w:ilvl w:val="0"/>
          <w:numId w:val="32"/>
        </w:numPr>
      </w:pPr>
      <w:r w:rsidRPr="004214B4">
        <w:lastRenderedPageBreak/>
        <w:t>Ulusal ve uluslararası mevzuat doğrultusunda CNS Hizmetlerine yönelik oluşturulan Emniyet Yönetim Sisteminin yürütülmesini</w:t>
      </w:r>
      <w:r w:rsidR="00F20E27" w:rsidRPr="004214B4">
        <w:t xml:space="preserve"> sağlamak</w:t>
      </w:r>
      <w:r w:rsidRPr="004214B4">
        <w:t xml:space="preserve"> ve sisteme destek vermek.</w:t>
      </w:r>
    </w:p>
    <w:p w14:paraId="58BE825F" w14:textId="77777777" w:rsidR="008678DC" w:rsidRPr="004214B4" w:rsidRDefault="008678DC" w:rsidP="008678DC">
      <w:pPr>
        <w:pStyle w:val="ListeParagraf"/>
        <w:numPr>
          <w:ilvl w:val="0"/>
          <w:numId w:val="32"/>
        </w:numPr>
      </w:pPr>
      <w:r w:rsidRPr="004214B4">
        <w:t>Ulusal ve uluslararası AR-GE çalışmalarını takip etmek, gerektiğinde destek vermek.</w:t>
      </w:r>
    </w:p>
    <w:p w14:paraId="1F9C5D04" w14:textId="77777777" w:rsidR="008678DC" w:rsidRPr="004214B4" w:rsidRDefault="008678DC" w:rsidP="008678DC">
      <w:pPr>
        <w:pStyle w:val="ListeParagraf"/>
        <w:numPr>
          <w:ilvl w:val="0"/>
          <w:numId w:val="32"/>
        </w:numPr>
      </w:pPr>
      <w:r w:rsidRPr="004214B4">
        <w:t>ATSEP Eğitim Planı doğrultusunda planlanan eğitim faaliyetlerine birimi ile ilgili gerekli katkıyı sağlamak ve birimde görev yapan personelin ATSEP lisans ve derecelendirme işlemlerini takip etmek.</w:t>
      </w:r>
    </w:p>
    <w:p w14:paraId="796EC48C" w14:textId="3AEE16A6" w:rsidR="00823EAB" w:rsidRPr="004214B4" w:rsidRDefault="00823EAB" w:rsidP="00823EAB">
      <w:pPr>
        <w:pStyle w:val="ListeParagraf"/>
        <w:numPr>
          <w:ilvl w:val="0"/>
          <w:numId w:val="32"/>
        </w:numPr>
      </w:pPr>
      <w:r w:rsidRPr="004214B4">
        <w:t>Yeni açılacak başmüdürlüklerin/havalimanı müdürlüklerinin/istasyonların radar (gözetim) sistem/cihaz ihtiyaçlarını tespit etmek/taleplerini değerlendirmek ve karşılamak.</w:t>
      </w:r>
    </w:p>
    <w:p w14:paraId="1083FD10" w14:textId="77777777" w:rsidR="008678DC" w:rsidRPr="004214B4" w:rsidRDefault="008678DC" w:rsidP="008678DC">
      <w:pPr>
        <w:pStyle w:val="ListeParagraf"/>
        <w:numPr>
          <w:ilvl w:val="0"/>
          <w:numId w:val="32"/>
        </w:numPr>
      </w:pPr>
      <w:r w:rsidRPr="004214B4">
        <w:t>Başmüdürlüklerde ve Havalimanı Müdürlüklerinde birimin sorumluluk sahasında olan sistemlerden/cihazlardan ihtiyaç duyulan yedek malzemenin temin edilmesini sağlamak.</w:t>
      </w:r>
    </w:p>
    <w:p w14:paraId="32900FA0" w14:textId="77777777" w:rsidR="008678DC" w:rsidRPr="004214B4" w:rsidRDefault="008678DC" w:rsidP="008678DC">
      <w:pPr>
        <w:pStyle w:val="ListeParagraf"/>
        <w:numPr>
          <w:ilvl w:val="0"/>
          <w:numId w:val="32"/>
        </w:numPr>
      </w:pPr>
      <w:r w:rsidRPr="004214B4">
        <w:t>İhtiyaç duyulduğunda radar (gözetim) sistemlerinin/cihazlarının idamesine yönelik teknik destek sağlamak üzere hizmet satın alınması için gerekli işlemleri yürütmek.</w:t>
      </w:r>
    </w:p>
    <w:p w14:paraId="5BB44B89" w14:textId="77777777" w:rsidR="008678DC" w:rsidRPr="004214B4" w:rsidRDefault="008678DC" w:rsidP="008678DC">
      <w:pPr>
        <w:pStyle w:val="ListeParagraf"/>
        <w:numPr>
          <w:ilvl w:val="0"/>
          <w:numId w:val="32"/>
        </w:numPr>
      </w:pPr>
      <w:r w:rsidRPr="004214B4">
        <w:t>Birimin sorumluluk alanındaki sistemlerin/cihazların amortisman sürelerini takip etmek, amortisman süresi bitmiş sistemlerin yenilenmesi hususunu değerlendirmek.</w:t>
      </w:r>
    </w:p>
    <w:p w14:paraId="2EC29B84" w14:textId="77777777" w:rsidR="008678DC" w:rsidRPr="004214B4" w:rsidRDefault="008678DC" w:rsidP="008678DC">
      <w:pPr>
        <w:pStyle w:val="ListeParagraf"/>
        <w:numPr>
          <w:ilvl w:val="0"/>
          <w:numId w:val="32"/>
        </w:numPr>
      </w:pPr>
      <w:proofErr w:type="spellStart"/>
      <w:r w:rsidRPr="004214B4">
        <w:t>Drone</w:t>
      </w:r>
      <w:proofErr w:type="spellEnd"/>
      <w:r w:rsidRPr="004214B4">
        <w:t>/</w:t>
      </w:r>
      <w:proofErr w:type="spellStart"/>
      <w:r w:rsidRPr="004214B4">
        <w:t>İHA’ların</w:t>
      </w:r>
      <w:proofErr w:type="spellEnd"/>
      <w:r w:rsidRPr="004214B4">
        <w:t xml:space="preserve"> gözetim sistemlerince takibinde yaşanan teknik sorunları analiz etmek, gerektiğinde </w:t>
      </w:r>
      <w:proofErr w:type="spellStart"/>
      <w:r w:rsidRPr="004214B4">
        <w:t>Drone</w:t>
      </w:r>
      <w:proofErr w:type="spellEnd"/>
      <w:r w:rsidRPr="004214B4">
        <w:t>/İHA operatörleri/üreticileri ile koordine kurmak.</w:t>
      </w:r>
    </w:p>
    <w:p w14:paraId="7AD4DB22" w14:textId="77777777" w:rsidR="008678DC" w:rsidRPr="004214B4" w:rsidRDefault="008678DC" w:rsidP="008678DC">
      <w:pPr>
        <w:pStyle w:val="ListeParagraf"/>
        <w:numPr>
          <w:ilvl w:val="0"/>
          <w:numId w:val="32"/>
        </w:numPr>
      </w:pPr>
      <w:r w:rsidRPr="004214B4">
        <w:t>ATM/UTM entegrasyonuna yönelik gelişmeleri takip etmek ve ilgili ünitelerle koordineli olarak çalışmaları yürütmek.</w:t>
      </w:r>
    </w:p>
    <w:p w14:paraId="52E7B2CB" w14:textId="77777777" w:rsidR="008678DC" w:rsidRPr="004214B4" w:rsidRDefault="008678DC" w:rsidP="008678DC">
      <w:pPr>
        <w:pStyle w:val="ListeParagraf"/>
        <w:numPr>
          <w:ilvl w:val="0"/>
          <w:numId w:val="32"/>
        </w:numPr>
      </w:pPr>
      <w:r w:rsidRPr="004214B4">
        <w:t>Birimin görev ve yetki sahasına giren sistemlerin/cihazların siber güvenliğinin sağlanmasına ilişkin ihtiyaçları belirlemek, ilgili birimlerle koordine kurmak ve gerekli tedbirlerin alınmasını sağlamak.</w:t>
      </w:r>
    </w:p>
    <w:p w14:paraId="6E0C6F8D" w14:textId="1DC2F0F0" w:rsidR="006C7962" w:rsidRPr="004214B4" w:rsidRDefault="008678DC" w:rsidP="008678DC">
      <w:pPr>
        <w:pStyle w:val="ListeParagraf"/>
        <w:numPr>
          <w:ilvl w:val="0"/>
          <w:numId w:val="32"/>
        </w:numPr>
      </w:pPr>
      <w:r w:rsidRPr="004214B4">
        <w:t>Başkanlık Makamınca verilecek görevleri yerine getirmek.</w:t>
      </w:r>
    </w:p>
    <w:p w14:paraId="6E20764C" w14:textId="77777777" w:rsidR="006C7962" w:rsidRPr="004214B4" w:rsidRDefault="006C7962" w:rsidP="00E64B5C">
      <w:pPr>
        <w:pStyle w:val="Balk1"/>
        <w:ind w:firstLine="708"/>
      </w:pPr>
      <w:bookmarkStart w:id="17" w:name="_Toc195785216"/>
      <w:r w:rsidRPr="004214B4">
        <w:t>Sistem Tesis ve İşletme Şube Müdürlüğünün görevleri</w:t>
      </w:r>
      <w:bookmarkEnd w:id="17"/>
    </w:p>
    <w:p w14:paraId="6E672809" w14:textId="44881E72" w:rsidR="006C7962" w:rsidRPr="004214B4" w:rsidRDefault="006C7962" w:rsidP="00DD1874">
      <w:pPr>
        <w:pStyle w:val="ListeParagraf"/>
        <w:numPr>
          <w:ilvl w:val="0"/>
          <w:numId w:val="6"/>
        </w:numPr>
      </w:pPr>
      <w:r w:rsidRPr="004214B4">
        <w:t>(1) Sistem Tesis ve İşletme Şube Müdürlüğünün görevleri şunlardır:</w:t>
      </w:r>
    </w:p>
    <w:p w14:paraId="11655BA7" w14:textId="77777777" w:rsidR="008678DC" w:rsidRPr="004214B4" w:rsidRDefault="008678DC" w:rsidP="008678DC">
      <w:pPr>
        <w:pStyle w:val="ListeParagraf"/>
        <w:numPr>
          <w:ilvl w:val="0"/>
          <w:numId w:val="33"/>
        </w:numPr>
      </w:pPr>
      <w:r w:rsidRPr="004214B4">
        <w:t>Hava seyrüsefer ve haberleşme sistemleri/cihazları için Merkez, Başmüdürlükler ve Havalimanı Müdürlüklerince bildirilen ve proje kapsamında temin edilmesi gereken yenileme ihtiyaçlarını değerlendirmek ve gerekli planlamayı yaparak ilgili birimlere bildirmek, ihale komisyonlarına personel tefrik edilmesi dahil gerekli desteği sağlamak.</w:t>
      </w:r>
    </w:p>
    <w:p w14:paraId="7879D44E" w14:textId="77777777" w:rsidR="008678DC" w:rsidRPr="004214B4" w:rsidRDefault="008678DC" w:rsidP="008678DC">
      <w:pPr>
        <w:pStyle w:val="ListeParagraf"/>
        <w:numPr>
          <w:ilvl w:val="0"/>
          <w:numId w:val="33"/>
        </w:numPr>
      </w:pPr>
      <w:r w:rsidRPr="004214B4">
        <w:t>CNS sistemlerinin/cihazlarının bakım, onarım, montaj ve idamelerine yönelik test-ölçü cihazları, avadanlık vb. ihtiyaçların tespitini yapmak, yatırım programı ve bütçe imkanları çerçevesinde planlamasını yaparak fizibilite çalışmasını müteakip temin işlemlerini yürütmek.</w:t>
      </w:r>
    </w:p>
    <w:p w14:paraId="74D2AED7" w14:textId="77777777" w:rsidR="008678DC" w:rsidRPr="004214B4" w:rsidRDefault="008678DC" w:rsidP="008678DC">
      <w:pPr>
        <w:pStyle w:val="ListeParagraf"/>
        <w:numPr>
          <w:ilvl w:val="0"/>
          <w:numId w:val="33"/>
        </w:numPr>
      </w:pPr>
      <w:r w:rsidRPr="004214B4">
        <w:t>Teknolojik gelişmelerin izlenmesini sağlayarak birimin görev ve yetki sahasına giren sistemlerin/cihazların temin, tesis ve modernizasyonu çalışmalarını ilgili birimlerle koordineli olarak yapmak, gerekli plan, proje ve önerileri hazırlamak.</w:t>
      </w:r>
    </w:p>
    <w:p w14:paraId="518A6DB5" w14:textId="77777777" w:rsidR="008678DC" w:rsidRPr="004214B4" w:rsidRDefault="008678DC" w:rsidP="008678DC">
      <w:pPr>
        <w:pStyle w:val="ListeParagraf"/>
        <w:numPr>
          <w:ilvl w:val="0"/>
          <w:numId w:val="33"/>
        </w:numPr>
      </w:pPr>
      <w:r w:rsidRPr="004214B4">
        <w:t xml:space="preserve">Teminine ihtiyaç duyulan test-ölçü cihazları, avadanlık vb. ihtiyaçlara yönelik bütçe ve ödenek planlamasını yapmak ve tahsisi yapılan ödenek çerçevesinde yatırımlarını planlamak, projeler için gerekmesi halinde ilave ödenek temin etmek ve gerçekleşen projelerde </w:t>
      </w:r>
      <w:proofErr w:type="gramStart"/>
      <w:r w:rsidRPr="004214B4">
        <w:t>atıl</w:t>
      </w:r>
      <w:proofErr w:type="gramEnd"/>
      <w:r w:rsidRPr="004214B4">
        <w:t xml:space="preserve"> kalan ödeneklerin ihtiyaç duyulan başka projelere aktarılmasını sağlamak.</w:t>
      </w:r>
    </w:p>
    <w:p w14:paraId="469F9F7B" w14:textId="77777777" w:rsidR="008678DC" w:rsidRPr="004214B4" w:rsidRDefault="008678DC" w:rsidP="008678DC">
      <w:pPr>
        <w:pStyle w:val="ListeParagraf"/>
        <w:numPr>
          <w:ilvl w:val="0"/>
          <w:numId w:val="33"/>
        </w:numPr>
      </w:pPr>
      <w:r w:rsidRPr="004214B4">
        <w:t>Test-ölçü cihazları, avadanlık vb. cihaz ve teçhizatın alımı/ihalesi için oluşturulacak komisyonlara personel tefrik etmek ve tekliflerin teknik değerlendirmelerini yapmak, alım/ihalenin yapılmasını müteakip, sözleşme kapsamında projeyi yönetmek, eğitim, muayene ve kabul işlemlerinin yapılmasını sağlamak, cihaz/teçhizatın ihtiyaç ünitelerine tahsislerini yapmak.</w:t>
      </w:r>
    </w:p>
    <w:p w14:paraId="74B60CA5" w14:textId="77777777" w:rsidR="008678DC" w:rsidRPr="004214B4" w:rsidRDefault="008678DC" w:rsidP="008678DC">
      <w:pPr>
        <w:pStyle w:val="ListeParagraf"/>
        <w:numPr>
          <w:ilvl w:val="0"/>
          <w:numId w:val="33"/>
        </w:numPr>
      </w:pPr>
      <w:r w:rsidRPr="004214B4">
        <w:t>Hava seyrüsefer sistemlerinin/cihazlarının garanti süresi bitiminden sonra bakım, onarım ve idamesine yönelik gerekli lojistik destek (yedek malzeme, teknik doküman, eğitim, vb.) planlamasının ilgili birimlerle koordineli olarak yapılmasını sağlamak.</w:t>
      </w:r>
    </w:p>
    <w:p w14:paraId="0710036A" w14:textId="77777777" w:rsidR="008678DC" w:rsidRPr="004214B4" w:rsidRDefault="008678DC" w:rsidP="008678DC">
      <w:pPr>
        <w:pStyle w:val="ListeParagraf"/>
        <w:numPr>
          <w:ilvl w:val="0"/>
          <w:numId w:val="33"/>
        </w:numPr>
      </w:pPr>
      <w:r w:rsidRPr="004214B4">
        <w:t>Hizmette olan hava seyrüsefer ve haberleşme sistemlerinde/cihazlarında çıkabilecek arızaların giderilebilmesi için gerekli tedbirleri almak ve izlenmesi için gerekli koordinasyonu/desteği sağlamak, düzenlemeleri gerçekleştirmek ve denetlemek.</w:t>
      </w:r>
    </w:p>
    <w:p w14:paraId="0C5FBB86" w14:textId="77777777" w:rsidR="008678DC" w:rsidRPr="004214B4" w:rsidRDefault="008678DC" w:rsidP="008678DC">
      <w:pPr>
        <w:pStyle w:val="ListeParagraf"/>
        <w:numPr>
          <w:ilvl w:val="0"/>
          <w:numId w:val="33"/>
        </w:numPr>
      </w:pPr>
      <w:r w:rsidRPr="004214B4">
        <w:t>Ekonomik ömrünü doldurmuş hava seyrüsefer sistemlerinin/cihazlarının ve teçhizatın kal edilmesine yönelik gerekli çalışmaları yürütmek.</w:t>
      </w:r>
    </w:p>
    <w:p w14:paraId="4FA9B821" w14:textId="77777777" w:rsidR="008678DC" w:rsidRPr="004214B4" w:rsidRDefault="008678DC" w:rsidP="008678DC">
      <w:pPr>
        <w:pStyle w:val="ListeParagraf"/>
        <w:numPr>
          <w:ilvl w:val="0"/>
          <w:numId w:val="33"/>
        </w:numPr>
      </w:pPr>
      <w:r w:rsidRPr="004214B4">
        <w:t>Hava seyrüsefer sistemlerinin/cihazlarının uçuş kontrolleri (proje kapsamındaki kabule esas uçuş kontrolleri hariç) ile ilgili yer ekibini planlamak ve görevlendirmek.</w:t>
      </w:r>
    </w:p>
    <w:p w14:paraId="3D09A986" w14:textId="77777777" w:rsidR="008678DC" w:rsidRPr="004214B4" w:rsidRDefault="008678DC" w:rsidP="008678DC">
      <w:pPr>
        <w:pStyle w:val="ListeParagraf"/>
        <w:numPr>
          <w:ilvl w:val="0"/>
          <w:numId w:val="33"/>
        </w:numPr>
      </w:pPr>
      <w:r w:rsidRPr="004214B4">
        <w:lastRenderedPageBreak/>
        <w:t>Hava seyrüsefer sistemlerinin/cihazlarının ihtiyaç halinde yer değişikliklerini yapmak, ekonomik ömrünü doldurmuş hava seyrüsefer sistem/cihaz ve teçhizatının kal edilmesini ve envanterden düşülmesini sağlamak.</w:t>
      </w:r>
    </w:p>
    <w:p w14:paraId="36B943DC" w14:textId="77777777" w:rsidR="008678DC" w:rsidRPr="004214B4" w:rsidRDefault="008678DC" w:rsidP="008678DC">
      <w:pPr>
        <w:pStyle w:val="ListeParagraf"/>
        <w:numPr>
          <w:ilvl w:val="0"/>
          <w:numId w:val="33"/>
        </w:numPr>
      </w:pPr>
      <w:r w:rsidRPr="004214B4">
        <w:t>Hava seyrüsefer sistemlerine/cihazlarına ait istasyonların ihtiyaçlarını tespit etmek, bu ihtiyaçların giderilmesi için ilgili ünitelerle ve birimlerle koordinasyon sağlamak.</w:t>
      </w:r>
    </w:p>
    <w:p w14:paraId="7C6D2204" w14:textId="77777777" w:rsidR="008678DC" w:rsidRPr="004214B4" w:rsidRDefault="008678DC" w:rsidP="008678DC">
      <w:pPr>
        <w:pStyle w:val="ListeParagraf"/>
        <w:numPr>
          <w:ilvl w:val="0"/>
          <w:numId w:val="33"/>
        </w:numPr>
      </w:pPr>
      <w:r w:rsidRPr="004214B4">
        <w:t>VOR, DME, NDB sistemlerinin sinyal performansını olumsuz etkileyen kaynakların tespiti ve önlenmesi için gereken çalışmalara destek vermek.</w:t>
      </w:r>
    </w:p>
    <w:p w14:paraId="01BEDE28" w14:textId="77777777" w:rsidR="008678DC" w:rsidRPr="004214B4" w:rsidRDefault="008678DC" w:rsidP="008678DC">
      <w:pPr>
        <w:pStyle w:val="ListeParagraf"/>
        <w:numPr>
          <w:ilvl w:val="0"/>
          <w:numId w:val="33"/>
        </w:numPr>
      </w:pPr>
      <w:r w:rsidRPr="004214B4">
        <w:t>Sistem, bina, rüzgâr enerji santrali, GSM baz istasyonları vb. CNS Sistemlerinin/Cihazlarının çalışma performansını olumsuz etkileyebilecek her türlü yapının/projenin gerçekleştirilmesine izin verilmesi hususunda Genel Müdürlüğe yapılan başvurulara istinaden, gerçekleştirilmesi için izin istenen söz konusu yapının/projenin VOR, DME, NDB sistemlerinin yayın kapsama alanını/performansını olumsuz etkileyebilme ihtimalini inceleyerek yapı/proje hakkındaki Genel Müdürlük görüşlerine katkı sağlamak.</w:t>
      </w:r>
    </w:p>
    <w:p w14:paraId="125D4AD3" w14:textId="77777777" w:rsidR="008678DC" w:rsidRPr="004214B4" w:rsidRDefault="008678DC" w:rsidP="008678DC">
      <w:pPr>
        <w:pStyle w:val="ListeParagraf"/>
        <w:numPr>
          <w:ilvl w:val="0"/>
          <w:numId w:val="33"/>
        </w:numPr>
      </w:pPr>
      <w:r w:rsidRPr="004214B4">
        <w:t xml:space="preserve">DHMİ Sigorta Yönetmeliği kapsamında, sigorta teminatı altına alınması gereken test-ölçü cihazlarına yönelik sigorta işlemlerine (fiyat belirlenmesi, seri </w:t>
      </w:r>
      <w:proofErr w:type="spellStart"/>
      <w:r w:rsidRPr="004214B4">
        <w:t>no</w:t>
      </w:r>
      <w:proofErr w:type="spellEnd"/>
      <w:r w:rsidRPr="004214B4">
        <w:t>, vb.) destek vermek.</w:t>
      </w:r>
    </w:p>
    <w:p w14:paraId="200C2D2A" w14:textId="08DBD1D7" w:rsidR="008678DC" w:rsidRPr="004214B4" w:rsidRDefault="008678DC" w:rsidP="008678DC">
      <w:pPr>
        <w:pStyle w:val="ListeParagraf"/>
        <w:numPr>
          <w:ilvl w:val="0"/>
          <w:numId w:val="33"/>
        </w:numPr>
      </w:pPr>
      <w:r w:rsidRPr="004214B4">
        <w:t>Birim sorumluluk alanına giren sistemlere/cihazlara ve çalışma alanına ilişkin mevzuat</w:t>
      </w:r>
      <w:r w:rsidR="007E0AC0" w:rsidRPr="004214B4">
        <w:t>ı</w:t>
      </w:r>
      <w:r w:rsidRPr="004214B4">
        <w:t xml:space="preserve"> (Yönetmelik, Yönerge, Talimat, Tamim vb.) ve bilgilendirici dokümanları hazırlamak, hazırlanması hususunda ilgili birime destek olmak ve uygulamaya ko</w:t>
      </w:r>
      <w:r w:rsidR="007E0AC0" w:rsidRPr="004214B4">
        <w:t>y</w:t>
      </w:r>
      <w:r w:rsidRPr="004214B4">
        <w:t>mak.</w:t>
      </w:r>
    </w:p>
    <w:p w14:paraId="0E2D6AB2" w14:textId="77777777" w:rsidR="008678DC" w:rsidRPr="004214B4" w:rsidRDefault="008678DC" w:rsidP="008678DC">
      <w:pPr>
        <w:pStyle w:val="ListeParagraf"/>
        <w:numPr>
          <w:ilvl w:val="0"/>
          <w:numId w:val="33"/>
        </w:numPr>
      </w:pPr>
      <w:r w:rsidRPr="004214B4">
        <w:t>Uluslararası hava seyrüseferinin emniyet, düzen, kalite ve verimliliğini artırmak amacıyla birimin sorumluluk alanına giren CNS Sistem/Cihaz bilgilerinin havacılık yayınlarında (AIP, AIP AMDT, AIP SUP, AIC ve NOTAM vb.) yer alması ve/veya revize edilmesi için gerekli bilgi akışını sağlamak.</w:t>
      </w:r>
    </w:p>
    <w:p w14:paraId="7F62D83F" w14:textId="6A25C507" w:rsidR="008678DC" w:rsidRPr="004214B4" w:rsidRDefault="008678DC" w:rsidP="008678DC">
      <w:pPr>
        <w:pStyle w:val="ListeParagraf"/>
        <w:numPr>
          <w:ilvl w:val="0"/>
          <w:numId w:val="33"/>
        </w:numPr>
      </w:pPr>
      <w:r w:rsidRPr="004214B4">
        <w:t>Genel Müdürlüğün taraf olduğu kurumsal anlaşmalarda Genel Müdürlükçe Elektronik Dairesi Başkanlığına verilen yetki veya görevlendirme gereği Merkez, Başmüdürlüklerin ve Havalimanı Müdürlüklerinin diğer kurum/kuruluşlarla birimin sorumluluk alanına giren CNS Hizmetleri için gerekli olan ortak kullanımlara ilişkin protokollerin yapılmasını koordine etmek.</w:t>
      </w:r>
    </w:p>
    <w:p w14:paraId="0E0EE1D3" w14:textId="77777777" w:rsidR="008678DC" w:rsidRPr="004214B4" w:rsidRDefault="008678DC" w:rsidP="008678DC">
      <w:pPr>
        <w:pStyle w:val="ListeParagraf"/>
        <w:numPr>
          <w:ilvl w:val="0"/>
          <w:numId w:val="33"/>
        </w:numPr>
      </w:pPr>
      <w:r w:rsidRPr="004214B4">
        <w:t>Hava sahasının etkin kullanımı amacıyla sivil/asker koordinasyonu içerisinde birimini ilgilendiren görevlerin yerine getirilmesini koordine etmek.</w:t>
      </w:r>
    </w:p>
    <w:p w14:paraId="6BFA15B8" w14:textId="77777777" w:rsidR="008678DC" w:rsidRPr="004214B4" w:rsidRDefault="008678DC" w:rsidP="008678DC">
      <w:pPr>
        <w:pStyle w:val="ListeParagraf"/>
        <w:numPr>
          <w:ilvl w:val="0"/>
          <w:numId w:val="33"/>
        </w:numPr>
      </w:pPr>
      <w:r w:rsidRPr="004214B4">
        <w:t>Havacılıkla ilgili uluslararası kuruluşların (ICAO, EUROCONTROL, ECAC, CANSO, EUROCAE vb.) birimi ile ilgili çalışmalarını yakından takip etmek, hazırlanan ve kabul edilen planların zamanında yerine getirilmesi için gerekli çalışmaları yürütmek.</w:t>
      </w:r>
    </w:p>
    <w:p w14:paraId="74202B47" w14:textId="77777777" w:rsidR="008678DC" w:rsidRPr="004214B4" w:rsidRDefault="008678DC" w:rsidP="008678DC">
      <w:pPr>
        <w:pStyle w:val="ListeParagraf"/>
        <w:numPr>
          <w:ilvl w:val="0"/>
          <w:numId w:val="33"/>
        </w:numPr>
      </w:pPr>
      <w:r w:rsidRPr="004214B4">
        <w:t>Ulusal ve uluslararası sivil havacılık kuruluşlarının yayınlamış olduğu dış kaynaklı dokümanların güncel olarak takip edilmesini sağlamak.</w:t>
      </w:r>
    </w:p>
    <w:p w14:paraId="11293151" w14:textId="77777777" w:rsidR="008678DC" w:rsidRPr="004214B4" w:rsidRDefault="008678DC" w:rsidP="008678DC">
      <w:pPr>
        <w:pStyle w:val="ListeParagraf"/>
        <w:numPr>
          <w:ilvl w:val="0"/>
          <w:numId w:val="33"/>
        </w:numPr>
      </w:pPr>
      <w:r w:rsidRPr="004214B4">
        <w:t>Uluslararası sivil havacılık kuruluşları (ICAO, IATA, ACI, ECAC, NATO, EASA, CANSO, EUROCAE vb.) ile ilgili ortak konularda çalışmaları yürütmek, anılan bu kuruluşlarla ilgili olarak, yurt içinde ya da dışında toplantı, seminer ve kurslara katılımı sağlamak.</w:t>
      </w:r>
    </w:p>
    <w:p w14:paraId="7455A0E7" w14:textId="77777777" w:rsidR="008678DC" w:rsidRPr="004214B4" w:rsidRDefault="008678DC" w:rsidP="008678DC">
      <w:pPr>
        <w:pStyle w:val="ListeParagraf"/>
        <w:numPr>
          <w:ilvl w:val="0"/>
          <w:numId w:val="33"/>
        </w:numPr>
      </w:pPr>
      <w:r w:rsidRPr="004214B4">
        <w:t>Havacılık konusundaki teknolojik gelişmelerin izlenmesi amacıyla kurs, seminer vb. etkinliklere katılım için öneride bulunmak, yeniliklerin kurum bünyesine uyarlanması amacıyla çalışmalar yapmak, geliştirici sistem ve yöntem önerilerini hazırlamak.</w:t>
      </w:r>
    </w:p>
    <w:p w14:paraId="140AABC4" w14:textId="77777777" w:rsidR="008678DC" w:rsidRPr="004214B4" w:rsidRDefault="008678DC" w:rsidP="008678DC">
      <w:pPr>
        <w:pStyle w:val="ListeParagraf"/>
        <w:numPr>
          <w:ilvl w:val="0"/>
          <w:numId w:val="33"/>
        </w:numPr>
      </w:pPr>
      <w:r w:rsidRPr="004214B4">
        <w:t>SHGM tarafından Başmüdürlüklerde ve Havalimanı Müdürlüklerinde CNS Hizmetlerine ilişkin gerçekleştirilen denetlemelerle ilgili her türlü yazışma ve koordinasyon çalışmalarını yürütmek.</w:t>
      </w:r>
    </w:p>
    <w:p w14:paraId="786C3CC4" w14:textId="116CD296" w:rsidR="008678DC" w:rsidRPr="004214B4" w:rsidRDefault="008678DC" w:rsidP="008678DC">
      <w:pPr>
        <w:pStyle w:val="ListeParagraf"/>
        <w:numPr>
          <w:ilvl w:val="0"/>
          <w:numId w:val="33"/>
        </w:numPr>
      </w:pPr>
      <w:r w:rsidRPr="004214B4">
        <w:t xml:space="preserve">Bilgi Edinme </w:t>
      </w:r>
      <w:r w:rsidR="006B2521" w:rsidRPr="004214B4">
        <w:t>Hakkı Kanunu</w:t>
      </w:r>
      <w:r w:rsidRPr="004214B4">
        <w:t xml:space="preserve"> çerçevesinde birimi ile ilgili konularda </w:t>
      </w:r>
      <w:r w:rsidR="00E1724D" w:rsidRPr="004214B4">
        <w:t>istenen</w:t>
      </w:r>
      <w:r w:rsidRPr="004214B4">
        <w:t xml:space="preserve"> bilgi taleplerine yine ilgili </w:t>
      </w:r>
      <w:r w:rsidR="00B7754C" w:rsidRPr="004214B4">
        <w:t>Kanun</w:t>
      </w:r>
      <w:r w:rsidRPr="004214B4">
        <w:t xml:space="preserve"> çerçevesinde gerekli cevapların verilmesini sağlamak.</w:t>
      </w:r>
    </w:p>
    <w:p w14:paraId="6B641EBE" w14:textId="77777777" w:rsidR="008678DC" w:rsidRPr="004214B4" w:rsidRDefault="008678DC" w:rsidP="008678DC">
      <w:pPr>
        <w:pStyle w:val="ListeParagraf"/>
        <w:numPr>
          <w:ilvl w:val="0"/>
          <w:numId w:val="33"/>
        </w:numPr>
      </w:pPr>
      <w:r w:rsidRPr="004214B4">
        <w:t>Birimin faaliyet ve yatırım izlem raporlarını hazırlamak ve ilgili birimlere iletmek.</w:t>
      </w:r>
    </w:p>
    <w:p w14:paraId="7AFC3C75" w14:textId="77777777" w:rsidR="008678DC" w:rsidRPr="004214B4" w:rsidRDefault="008678DC" w:rsidP="008678DC">
      <w:pPr>
        <w:pStyle w:val="ListeParagraf"/>
        <w:numPr>
          <w:ilvl w:val="0"/>
          <w:numId w:val="33"/>
        </w:numPr>
      </w:pPr>
      <w:r w:rsidRPr="004214B4">
        <w:t>DHMİ web sitesinde birimi ile ilgili bilgilerin güncellenmesini sağlamak.</w:t>
      </w:r>
    </w:p>
    <w:p w14:paraId="39A841D3" w14:textId="77777777" w:rsidR="008678DC" w:rsidRPr="004214B4" w:rsidRDefault="008678DC" w:rsidP="008678DC">
      <w:pPr>
        <w:pStyle w:val="ListeParagraf"/>
        <w:numPr>
          <w:ilvl w:val="0"/>
          <w:numId w:val="33"/>
        </w:numPr>
      </w:pPr>
      <w:r w:rsidRPr="004214B4">
        <w:t>Genel Müdürlükçe oluşturulan TS EN ISO 9001:2015 Kalite Yönetim Sistemine CNS Hizmetleri yönüyle destek vermek, gerekli faaliyetleri koordine etmek.</w:t>
      </w:r>
    </w:p>
    <w:p w14:paraId="06F21618" w14:textId="77777777" w:rsidR="008678DC" w:rsidRPr="004214B4" w:rsidRDefault="008678DC" w:rsidP="008678DC">
      <w:pPr>
        <w:pStyle w:val="ListeParagraf"/>
        <w:numPr>
          <w:ilvl w:val="0"/>
          <w:numId w:val="33"/>
        </w:numPr>
      </w:pPr>
      <w:r w:rsidRPr="004214B4">
        <w:t>Ulusal ve uluslararası mevzuat doğrultusunda CNS hizmetlerine yönelik oluşturulan Emniyet Yönetim Sisteminin yürütülmesine yönelik her türlü faaliyeti koordine etmek.</w:t>
      </w:r>
    </w:p>
    <w:p w14:paraId="1046536A" w14:textId="77777777" w:rsidR="008678DC" w:rsidRPr="004214B4" w:rsidRDefault="008678DC" w:rsidP="008678DC">
      <w:pPr>
        <w:pStyle w:val="ListeParagraf"/>
        <w:numPr>
          <w:ilvl w:val="0"/>
          <w:numId w:val="33"/>
        </w:numPr>
      </w:pPr>
      <w:r w:rsidRPr="004214B4">
        <w:t>Ulusal ve uluslararası AR-GE çalışmalarını takip etmek gerektiğinde destek vermek.</w:t>
      </w:r>
    </w:p>
    <w:p w14:paraId="74FAC1ED" w14:textId="77777777" w:rsidR="008678DC" w:rsidRPr="004214B4" w:rsidRDefault="008678DC" w:rsidP="008678DC">
      <w:pPr>
        <w:pStyle w:val="ListeParagraf"/>
        <w:numPr>
          <w:ilvl w:val="0"/>
          <w:numId w:val="33"/>
        </w:numPr>
      </w:pPr>
      <w:r w:rsidRPr="004214B4">
        <w:lastRenderedPageBreak/>
        <w:t>ATSEP Eğitim Planı doğrultusunda planlanan eğitim faaliyetlerine birimi ile ilgili gerekli katkıyı sağlamak ve birimde görev yapan personelin ATSEP lisans ve derecelendirme işlemlerini takip etmek.</w:t>
      </w:r>
    </w:p>
    <w:p w14:paraId="52EE98AF" w14:textId="77777777" w:rsidR="008678DC" w:rsidRPr="004214B4" w:rsidRDefault="008678DC" w:rsidP="008678DC">
      <w:pPr>
        <w:pStyle w:val="ListeParagraf"/>
        <w:numPr>
          <w:ilvl w:val="0"/>
          <w:numId w:val="33"/>
        </w:numPr>
      </w:pPr>
      <w:r w:rsidRPr="004214B4">
        <w:t>İhtiyaç halinde yeni kurulacak hava seyrüsefer sistemlerinin/cihazlarının yer tespitlerini, (yatırım projesi kapsamındakiler hariç) altyapı çalışmalarını ve montajlarını yapmak/yapılmasını sağlamak.</w:t>
      </w:r>
    </w:p>
    <w:p w14:paraId="26644785" w14:textId="77777777" w:rsidR="008678DC" w:rsidRPr="004214B4" w:rsidRDefault="008678DC" w:rsidP="008678DC">
      <w:pPr>
        <w:pStyle w:val="ListeParagraf"/>
        <w:numPr>
          <w:ilvl w:val="0"/>
          <w:numId w:val="33"/>
        </w:numPr>
      </w:pPr>
      <w:r w:rsidRPr="004214B4">
        <w:t>Başmüdürlüklerde ve Havalimanı Müdürlüklerinde birimin sorumluluk sahasında olan sistemlerden/cihazlardan ihtiyaç duyulan yedek malzemenin temin edilmesini sağlamak.</w:t>
      </w:r>
    </w:p>
    <w:p w14:paraId="701879E7" w14:textId="77777777" w:rsidR="008678DC" w:rsidRPr="004214B4" w:rsidRDefault="008678DC" w:rsidP="008678DC">
      <w:pPr>
        <w:pStyle w:val="ListeParagraf"/>
        <w:numPr>
          <w:ilvl w:val="0"/>
          <w:numId w:val="33"/>
        </w:numPr>
      </w:pPr>
      <w:r w:rsidRPr="004214B4">
        <w:t>Birimin sorumluluk alanına giren CNS Sistemleri/Cihazları için gerekli teknik doküman ve eğitim ihtiyaçlarını planlamak, koordine etmek ve teminini sağlamak.</w:t>
      </w:r>
    </w:p>
    <w:p w14:paraId="760982C8" w14:textId="77777777" w:rsidR="008678DC" w:rsidRPr="004214B4" w:rsidRDefault="008678DC" w:rsidP="008678DC">
      <w:pPr>
        <w:pStyle w:val="ListeParagraf"/>
        <w:numPr>
          <w:ilvl w:val="0"/>
          <w:numId w:val="33"/>
        </w:numPr>
      </w:pPr>
      <w:r w:rsidRPr="004214B4">
        <w:t>Test-ölçü cihazları, avadanlık vb. ihtiyaçların temini, tesisi, bakımı, onarımı ve sürekli çalışır durumda tutulmalarını sağlayan faaliyetlere ilişkin ana ilkeleri belirlemek, bu faaliyetleri yönetmek, koordine etmek ve denetlemek.</w:t>
      </w:r>
    </w:p>
    <w:p w14:paraId="65EB3A33" w14:textId="77777777" w:rsidR="008678DC" w:rsidRPr="004214B4" w:rsidRDefault="008678DC" w:rsidP="008678DC">
      <w:pPr>
        <w:pStyle w:val="ListeParagraf"/>
        <w:numPr>
          <w:ilvl w:val="0"/>
          <w:numId w:val="33"/>
        </w:numPr>
      </w:pPr>
      <w:r w:rsidRPr="004214B4">
        <w:t>Hava seyrüsefer ve haberleşme sistemlerinden/cihazlarından arızalanarak Başmüdürlük/Havalimanı Müdürlüğü imkanları ile onarılamayan cihaz, kart, modül, teçhizat ve bunlarla ilgili test-ölçü cihazlarının bakım, onarım, kalibrasyon ve modifikasyonlarının garanti süresi bitimini müteakip yapılmasını veya yaptırılmasını sağlamak.</w:t>
      </w:r>
    </w:p>
    <w:p w14:paraId="0C24A700" w14:textId="77777777" w:rsidR="008678DC" w:rsidRPr="004214B4" w:rsidRDefault="008678DC" w:rsidP="008678DC">
      <w:pPr>
        <w:pStyle w:val="ListeParagraf"/>
        <w:numPr>
          <w:ilvl w:val="0"/>
          <w:numId w:val="33"/>
        </w:numPr>
      </w:pPr>
      <w:r w:rsidRPr="004214B4">
        <w:t>Merkez, Başmüdürlüklerdeki Elektronik Müdürlükleri ve Havalimanı Müdürlüklerindeki Elektronik Mühendislikleri/Şeflikleri envanterinde bulunan elektronik test-ölçü cihazlarının kalibrasyonlarını yapmak/yaptırılmasını sağlamak.</w:t>
      </w:r>
    </w:p>
    <w:p w14:paraId="752750C3" w14:textId="77777777" w:rsidR="008678DC" w:rsidRPr="004214B4" w:rsidRDefault="008678DC" w:rsidP="008678DC">
      <w:pPr>
        <w:pStyle w:val="ListeParagraf"/>
        <w:numPr>
          <w:ilvl w:val="0"/>
          <w:numId w:val="33"/>
        </w:numPr>
      </w:pPr>
      <w:r w:rsidRPr="004214B4">
        <w:t>Başmüdürlüklerin ve Havalimanı Müdürlüklerinin geçici personel ihtiyacının diğer Başmüdürlüklerden ve Havalimanı Müdürlüklerinden takviye edilmesi için gerekli yazışmalarını koordine etmek.</w:t>
      </w:r>
    </w:p>
    <w:p w14:paraId="005237AA" w14:textId="77777777" w:rsidR="008678DC" w:rsidRPr="004214B4" w:rsidRDefault="008678DC" w:rsidP="008678DC">
      <w:pPr>
        <w:pStyle w:val="ListeParagraf"/>
        <w:numPr>
          <w:ilvl w:val="0"/>
          <w:numId w:val="33"/>
        </w:numPr>
      </w:pPr>
      <w:r w:rsidRPr="004214B4">
        <w:t>Birimin görev ve yetki sahasına giren sistemlerin/cihazların siber güvenliğinin sağlanmasına ilişkin ihtiyaçları belirlemek, ilgili birimlerle koordine kurmak ve gerekli tedbirlerin alınmasını sağlamak.</w:t>
      </w:r>
    </w:p>
    <w:p w14:paraId="2B0C55D5" w14:textId="6D2E1ABE" w:rsidR="006C7962" w:rsidRPr="004214B4" w:rsidRDefault="008678DC" w:rsidP="008678DC">
      <w:pPr>
        <w:pStyle w:val="ListeParagraf"/>
        <w:numPr>
          <w:ilvl w:val="0"/>
          <w:numId w:val="33"/>
        </w:numPr>
      </w:pPr>
      <w:r w:rsidRPr="004214B4">
        <w:t>Başkanlık Makamınca verilecek görevleri yerine getirmek.</w:t>
      </w:r>
    </w:p>
    <w:p w14:paraId="05773FD7" w14:textId="77777777" w:rsidR="00611F7E" w:rsidRPr="004214B4" w:rsidRDefault="00611F7E" w:rsidP="00611F7E">
      <w:pPr>
        <w:pStyle w:val="Balk1"/>
        <w:ind w:firstLine="708"/>
      </w:pPr>
      <w:bookmarkStart w:id="18" w:name="_Toc195785217"/>
      <w:r w:rsidRPr="004214B4">
        <w:t>Uydu ve Haberleşme Sistemleri Şube Müdürlüğünün görevleri</w:t>
      </w:r>
      <w:bookmarkEnd w:id="18"/>
    </w:p>
    <w:p w14:paraId="4AD8DDB7" w14:textId="77777777" w:rsidR="00611F7E" w:rsidRPr="004214B4" w:rsidRDefault="00611F7E" w:rsidP="00DD1874">
      <w:pPr>
        <w:pStyle w:val="ListeParagraf"/>
        <w:numPr>
          <w:ilvl w:val="0"/>
          <w:numId w:val="6"/>
        </w:numPr>
      </w:pPr>
      <w:r w:rsidRPr="004214B4">
        <w:t>(1) Uydu ve Haberleşme Sistemleri Şube Müdürlüğünün görevleri şunlardır:</w:t>
      </w:r>
    </w:p>
    <w:p w14:paraId="1D0C2A2C" w14:textId="77777777" w:rsidR="008678DC" w:rsidRPr="004214B4" w:rsidRDefault="008678DC" w:rsidP="008678DC">
      <w:pPr>
        <w:pStyle w:val="ListeParagraf"/>
        <w:numPr>
          <w:ilvl w:val="0"/>
          <w:numId w:val="34"/>
        </w:numPr>
      </w:pPr>
      <w:r w:rsidRPr="004214B4">
        <w:t>Birimin sorumluluk alanına giren, Türkiye hava sahasında, Başmüdürlüklerde ve Havalimanı Müdürlüklerinde kullanılan/kullanılacak tüm hava-yer ve yer-yer telsiz sistemleri/cihazları, VCS, VRS, AFTN/AMHS, PENS, COSPAS-SARSAT, V-ATIS, D-ATIS, HF-SSB sistemleri, uydu haberleşmesi ile radyolink ve diğer uydu ve haberleşme sistemlerine/cihazlarına yönelik, Merkez, Başmüdürlükler ve Havalimanı Müdürlüklerince bildirilen ve proje kapsamında temin edilmesi gereken ihtiyaçların tespitini yapmak, yatırım programı ve bütçe imkanları çerçevesinde planlamasını yapmak, fizibilite çalışmasını müteakip ilgili birimlerle koordineli olarak projelendirmek, teknik şartnameleri hazırlamak ve ihaleye çıkılabilmesi için gerekli hazırlıkları yapmak.</w:t>
      </w:r>
    </w:p>
    <w:p w14:paraId="76BAA2BD" w14:textId="77777777" w:rsidR="008678DC" w:rsidRPr="004214B4" w:rsidRDefault="008678DC" w:rsidP="008678DC">
      <w:pPr>
        <w:pStyle w:val="ListeParagraf"/>
        <w:numPr>
          <w:ilvl w:val="0"/>
          <w:numId w:val="34"/>
        </w:numPr>
      </w:pPr>
      <w:r w:rsidRPr="004214B4">
        <w:t>Teknolojik gelişmelerin izlenmesini sağlayarak birimin görev ve yetki sahasına giren sistemlerin/cihazların temin, tesis ve modernizasyonu çalışmalarını ilgili birimlerle koordineli olarak yapmak, gerekli plan, proje ve önerileri hazırlamak.</w:t>
      </w:r>
    </w:p>
    <w:p w14:paraId="710214CF" w14:textId="77777777" w:rsidR="008678DC" w:rsidRPr="004214B4" w:rsidRDefault="008678DC" w:rsidP="008678DC">
      <w:pPr>
        <w:pStyle w:val="ListeParagraf"/>
        <w:numPr>
          <w:ilvl w:val="0"/>
          <w:numId w:val="34"/>
        </w:numPr>
      </w:pPr>
      <w:r w:rsidRPr="004214B4">
        <w:t xml:space="preserve">Temin ve tesisine ihtiyaç duyulan uydu ve haberleşme sistemlerine/cihazlarına yönelik bütçe ve ödenek planlamasını yapmak ve tahsisi yapılan ödenek çerçevesinde yatırımlarını planlamak, projeler için gerekmesi halinde ilave ödenek temin etmek ve gerçekleşen projelerde </w:t>
      </w:r>
      <w:proofErr w:type="gramStart"/>
      <w:r w:rsidRPr="004214B4">
        <w:t>atıl</w:t>
      </w:r>
      <w:proofErr w:type="gramEnd"/>
      <w:r w:rsidRPr="004214B4">
        <w:t xml:space="preserve"> kalan ödeneklerin ihtiyaç duyulan başka projelere aktarılmasını sağlamak.</w:t>
      </w:r>
    </w:p>
    <w:p w14:paraId="77E5359E" w14:textId="77777777" w:rsidR="008678DC" w:rsidRPr="004214B4" w:rsidRDefault="008678DC" w:rsidP="008678DC">
      <w:pPr>
        <w:pStyle w:val="ListeParagraf"/>
        <w:numPr>
          <w:ilvl w:val="0"/>
          <w:numId w:val="34"/>
        </w:numPr>
      </w:pPr>
      <w:r w:rsidRPr="004214B4">
        <w:t>Uydu ve haberleşme sistemlerine/cihazlarına ait ihalelerde oluşturulacak komisyonlara personel tefrik etmek ve tekliflerin teknik değerlendirmelerini yapmak, ihalenin yapılmasını müteakip, sözleşme kapsamında projeyi yönetmek, teknik eğitim, işbaşı eğitimi, uçuş kontrol, muayene ve kabul işlemlerinin yapılmasını sağlamak, sistemlerin/cihazların ihtiyaç ünitelerine tahsislerini yapmak ve garanti süresi içerisinde idamelerini gerçekleştirmek.</w:t>
      </w:r>
    </w:p>
    <w:p w14:paraId="2F46E84F" w14:textId="77777777" w:rsidR="008678DC" w:rsidRPr="004214B4" w:rsidRDefault="008678DC" w:rsidP="008678DC">
      <w:pPr>
        <w:pStyle w:val="ListeParagraf"/>
        <w:numPr>
          <w:ilvl w:val="0"/>
          <w:numId w:val="34"/>
        </w:numPr>
      </w:pPr>
      <w:r w:rsidRPr="004214B4">
        <w:t xml:space="preserve">Uydu ve haberleşme sistemlerinin/cihazlarının garanti süresi içerisinde bakım, onarım ve idamesine yönelik gerekli lojistik destek (yedek malzeme, teknik doküman, eğitim, vb.) planlamasının ilgili </w:t>
      </w:r>
      <w:r w:rsidRPr="004214B4">
        <w:lastRenderedPageBreak/>
        <w:t>birimlerle koordineli olarak yapılmasını sağlamak, ihtiyaç duyulan yedek malzemenin temin edilmesini sağlamak.</w:t>
      </w:r>
    </w:p>
    <w:p w14:paraId="4E4AE68E" w14:textId="77777777" w:rsidR="008678DC" w:rsidRPr="004214B4" w:rsidRDefault="008678DC" w:rsidP="008678DC">
      <w:pPr>
        <w:pStyle w:val="ListeParagraf"/>
        <w:numPr>
          <w:ilvl w:val="0"/>
          <w:numId w:val="34"/>
        </w:numPr>
      </w:pPr>
      <w:r w:rsidRPr="004214B4">
        <w:t>Hizmette olan uydu ve haberleşme sistemlerinin/cihazlarının periyodik bakım ve onarım planlarını hazırlamak, uygulanmasını sağlamak, hizmette olan sistemlerde/cihazlarda çıkabilecek arızaların anında giderilebilmesi için gerekli tedbirleri almak, söz konusu sistemlerin/cihazların izlenmesi için düzenlemelerin yapılmasını sağlamak, denetlenmesi vb. konularda ilgili birime gerekli desteği vermek.</w:t>
      </w:r>
    </w:p>
    <w:p w14:paraId="2A7BB6D8" w14:textId="77777777" w:rsidR="008678DC" w:rsidRPr="004214B4" w:rsidRDefault="008678DC" w:rsidP="008678DC">
      <w:pPr>
        <w:pStyle w:val="ListeParagraf"/>
        <w:numPr>
          <w:ilvl w:val="0"/>
          <w:numId w:val="34"/>
        </w:numPr>
      </w:pPr>
      <w:r w:rsidRPr="004214B4">
        <w:t>İhtiyaç halinde kabul işlemlerinin bir parçası olarak proje kapsamında alımı yapılan uydu ve haberleşme sistemlerinin/cihazlarının uçuş kontrollerinin yaptırılması amacıyla gerekli planlama ve koordinasyonu yapmak.</w:t>
      </w:r>
    </w:p>
    <w:p w14:paraId="67224D77" w14:textId="290A0709" w:rsidR="008678DC" w:rsidRPr="004214B4" w:rsidRDefault="008678DC" w:rsidP="008678DC">
      <w:pPr>
        <w:pStyle w:val="ListeParagraf"/>
        <w:numPr>
          <w:ilvl w:val="0"/>
          <w:numId w:val="34"/>
        </w:numPr>
      </w:pPr>
      <w:r w:rsidRPr="004214B4">
        <w:t>Uydu ve haberleşme sistemleri</w:t>
      </w:r>
      <w:r w:rsidR="00F07BF6" w:rsidRPr="004214B4">
        <w:t>nin</w:t>
      </w:r>
      <w:r w:rsidRPr="004214B4">
        <w:t>/cihazları</w:t>
      </w:r>
      <w:r w:rsidR="00F07BF6" w:rsidRPr="004214B4">
        <w:t>nın</w:t>
      </w:r>
      <w:r w:rsidRPr="004214B4">
        <w:t xml:space="preserve"> envanterini tutmak ve güncellemek, ihtiyaç halinde uydu ve haberleşme sisteminin/cihazının ve teçhizatının yer değişikliklerini yapmak, ekonomik ömrünü doldurmuş uydu ve haberleşme sisteminin/cihazının ve teçhizatının kal edilmesini ve envanterden düşülmesini sağlamak.</w:t>
      </w:r>
    </w:p>
    <w:p w14:paraId="2A02B5A2" w14:textId="77777777" w:rsidR="008678DC" w:rsidRPr="004214B4" w:rsidRDefault="008678DC" w:rsidP="008678DC">
      <w:pPr>
        <w:pStyle w:val="ListeParagraf"/>
        <w:numPr>
          <w:ilvl w:val="0"/>
          <w:numId w:val="34"/>
        </w:numPr>
      </w:pPr>
      <w:r w:rsidRPr="004214B4">
        <w:t>Proje kapsamında temin edilen uydu ve haberleşme sistemlerine/cihazlarına ait istasyonların ihtiyaçlarını tespit etmek, bu ihtiyaçların giderilmesi için ilgili ünitelerle ve birimlerle koordinasyon sağlamak.</w:t>
      </w:r>
    </w:p>
    <w:p w14:paraId="44FED4CE" w14:textId="77777777" w:rsidR="008678DC" w:rsidRPr="004214B4" w:rsidRDefault="008678DC" w:rsidP="008678DC">
      <w:pPr>
        <w:pStyle w:val="ListeParagraf"/>
        <w:numPr>
          <w:ilvl w:val="0"/>
          <w:numId w:val="34"/>
        </w:numPr>
      </w:pPr>
      <w:r w:rsidRPr="004214B4">
        <w:t>Uydu ve haberleşme sistemlerinin/cihazlarının sinyal performansını olumsuz etkileyen kaynakların tespitini ve önlenmesi için gereken çalışmaları koordine etmek.</w:t>
      </w:r>
    </w:p>
    <w:p w14:paraId="7F36AB37" w14:textId="77777777" w:rsidR="008678DC" w:rsidRPr="004214B4" w:rsidRDefault="008678DC" w:rsidP="008678DC">
      <w:pPr>
        <w:pStyle w:val="ListeParagraf"/>
        <w:numPr>
          <w:ilvl w:val="0"/>
          <w:numId w:val="34"/>
        </w:numPr>
      </w:pPr>
      <w:r w:rsidRPr="004214B4">
        <w:t>Sistem, bina, rüzgâr enerji santrali, GSM baz istasyonları vb. CNS Sistemlerinin/Cihazlarının çalışma performansını olumsuz etkileyebilecek her türlü yapının/projenin gerçekleştirilmesine izin verilmesi hususunda Genel Müdürlüğe yapılan başvurulara istinaden, gerçekleştirilmesi için izin istenen söz konusu yapının/projenin uydu ve haberleşme sistemlerinin/cihazlarının yayın kapsama alanını/performansını olumsuz etkileyebilme ihtimalini inceleyerek yapı/proje hakkındaki Genel Müdürlük görüşlerine katkı sağlamak.</w:t>
      </w:r>
    </w:p>
    <w:p w14:paraId="6F5348A6" w14:textId="3209580F" w:rsidR="008678DC" w:rsidRPr="004214B4" w:rsidRDefault="008678DC" w:rsidP="008678DC">
      <w:pPr>
        <w:pStyle w:val="ListeParagraf"/>
        <w:numPr>
          <w:ilvl w:val="0"/>
          <w:numId w:val="34"/>
        </w:numPr>
      </w:pPr>
      <w:r w:rsidRPr="004214B4">
        <w:t xml:space="preserve">Uydu ve haberleşme sistemlerinin/cihazlarının sistem kurma izinlerini ilgili </w:t>
      </w:r>
      <w:r w:rsidR="00E9744A" w:rsidRPr="004214B4">
        <w:t>k</w:t>
      </w:r>
      <w:r w:rsidRPr="004214B4">
        <w:t>urumlar/</w:t>
      </w:r>
      <w:r w:rsidR="00E9744A" w:rsidRPr="004214B4">
        <w:t>k</w:t>
      </w:r>
      <w:r w:rsidRPr="004214B4">
        <w:t>uruluşlar nezdinde almak, frekans tahsisinin yapılmasını sağlamak, sistemlerin/cihazların hizmete verilmesini müteakip sistem bildirimlerini yapmak, yer değişikliklerini bildirmek, güvenlik sertifikası işlemlerini yürütmek, ruhsat ve kullanım harçlarının ödenmesini koordine etmek/yürütmek.</w:t>
      </w:r>
    </w:p>
    <w:p w14:paraId="69170941" w14:textId="77777777" w:rsidR="008678DC" w:rsidRPr="004214B4" w:rsidRDefault="008678DC" w:rsidP="008678DC">
      <w:pPr>
        <w:pStyle w:val="ListeParagraf"/>
        <w:numPr>
          <w:ilvl w:val="0"/>
          <w:numId w:val="34"/>
        </w:numPr>
      </w:pPr>
      <w:r w:rsidRPr="004214B4">
        <w:t xml:space="preserve">DHMİ Sigorta Yönetmeliği kapsamında, bağlı bulunulan Başmüdürlük ya da Havalimanı Müdürlüğü tarafından sigorta teminatı altına alınması gereken uydu ve haberleşme sistemlerine/cihazlarına ait sigorta işlemlerine (fiyat belirlenmesi, seri </w:t>
      </w:r>
      <w:proofErr w:type="spellStart"/>
      <w:r w:rsidRPr="004214B4">
        <w:t>no</w:t>
      </w:r>
      <w:proofErr w:type="spellEnd"/>
      <w:r w:rsidRPr="004214B4">
        <w:t>, vb.) destek vermek.</w:t>
      </w:r>
    </w:p>
    <w:p w14:paraId="33CAF3AE" w14:textId="3153E8F3" w:rsidR="008678DC" w:rsidRPr="004214B4" w:rsidRDefault="008678DC" w:rsidP="008678DC">
      <w:pPr>
        <w:pStyle w:val="ListeParagraf"/>
        <w:numPr>
          <w:ilvl w:val="0"/>
          <w:numId w:val="34"/>
        </w:numPr>
      </w:pPr>
      <w:r w:rsidRPr="004214B4">
        <w:t>Birim sorumluluk alanına giren sistemlere/cihazlara ve çalışma alanına ilişkin mevzuat</w:t>
      </w:r>
      <w:r w:rsidR="004470F3" w:rsidRPr="004214B4">
        <w:t>ı</w:t>
      </w:r>
      <w:r w:rsidRPr="004214B4">
        <w:t xml:space="preserve"> (Yönetmelik, Yönerge, Talimat, Tamim vb.) ve bilgilendirici dokümanları hazırlamak, hazırlanması hususunda ilgili birime destek olmak ve uygulamaya ko</w:t>
      </w:r>
      <w:r w:rsidR="004470F3" w:rsidRPr="004214B4">
        <w:t>y</w:t>
      </w:r>
      <w:r w:rsidRPr="004214B4">
        <w:t>mak.</w:t>
      </w:r>
    </w:p>
    <w:p w14:paraId="0BF337BA" w14:textId="77777777" w:rsidR="008678DC" w:rsidRPr="004214B4" w:rsidRDefault="008678DC" w:rsidP="008678DC">
      <w:pPr>
        <w:pStyle w:val="ListeParagraf"/>
        <w:numPr>
          <w:ilvl w:val="0"/>
          <w:numId w:val="34"/>
        </w:numPr>
      </w:pPr>
      <w:r w:rsidRPr="004214B4">
        <w:t>Uluslararası hava seyrüseferinin emniyet, düzen, kalite ve verimliliğini artırmak amacıyla birimin sorumluluk alanına giren CNS Sistem/Cihaz bilgilerinin havacılık yayınlarında (AIP, AIP AMDT, AIP SUP, AIC ve NOTAM vb.) yer alması ve/veya revize edilmesi için gerekli bilgi akışını sağlamak.</w:t>
      </w:r>
    </w:p>
    <w:p w14:paraId="0CAD8210" w14:textId="4783F87B" w:rsidR="008678DC" w:rsidRPr="004214B4" w:rsidRDefault="008678DC" w:rsidP="008678DC">
      <w:pPr>
        <w:pStyle w:val="ListeParagraf"/>
        <w:numPr>
          <w:ilvl w:val="0"/>
          <w:numId w:val="34"/>
        </w:numPr>
      </w:pPr>
      <w:r w:rsidRPr="004214B4">
        <w:t>Genel Müdürlüğün taraf olduğu kurumsal anlaşmalarda Genel Müdürlükçe Elektronik Dairesi Başkanlığına verilen yetki veya görevlendirme gereği Merkez, Başmüdürlüklerin ve Havalimanı Müdürlüklerinin diğer kurum/kuruluşlarla birimin sorumluluk alanına giren CNS Hizmetleri için gerekli olan ortak kullanımlara ilişkin protokollerin yapılmasını koordine etmek.</w:t>
      </w:r>
    </w:p>
    <w:p w14:paraId="776348B8" w14:textId="77777777" w:rsidR="008678DC" w:rsidRPr="004214B4" w:rsidRDefault="008678DC" w:rsidP="008678DC">
      <w:pPr>
        <w:pStyle w:val="ListeParagraf"/>
        <w:numPr>
          <w:ilvl w:val="0"/>
          <w:numId w:val="34"/>
        </w:numPr>
      </w:pPr>
      <w:r w:rsidRPr="004214B4">
        <w:t>Hava sahasının etkin kullanımı amacıyla sivil/asker koordinasyonu içerisinde birimini ilgilendiren görevlerin yerine getirilmesini koordine etmek.</w:t>
      </w:r>
    </w:p>
    <w:p w14:paraId="36E9C1CA" w14:textId="77777777" w:rsidR="008678DC" w:rsidRPr="004214B4" w:rsidRDefault="008678DC" w:rsidP="008678DC">
      <w:pPr>
        <w:pStyle w:val="ListeParagraf"/>
        <w:numPr>
          <w:ilvl w:val="0"/>
          <w:numId w:val="34"/>
        </w:numPr>
      </w:pPr>
      <w:r w:rsidRPr="004214B4">
        <w:t>Havacılıkla ilgili uluslararası kuruluşların (ICAO, EUROCONTROL, ECAC, CANSO, EUROCAE vb.) birimi ile ilgili çalışmalarını yakından takip etmek, hazırlanan ve kabul edilen planların zamanında yerine getirilmesi için gerekli çalışmaları yürütmek.</w:t>
      </w:r>
    </w:p>
    <w:p w14:paraId="40BC4178" w14:textId="77777777" w:rsidR="008678DC" w:rsidRPr="004214B4" w:rsidRDefault="008678DC" w:rsidP="008678DC">
      <w:pPr>
        <w:pStyle w:val="ListeParagraf"/>
        <w:numPr>
          <w:ilvl w:val="0"/>
          <w:numId w:val="34"/>
        </w:numPr>
      </w:pPr>
      <w:r w:rsidRPr="004214B4">
        <w:t>Ulusal ve uluslararası sivil havacılık kuruluşlarının yayımlamış olduğu dış kaynaklı dokümanların güncel olarak takip edilmesini sağlamak.</w:t>
      </w:r>
    </w:p>
    <w:p w14:paraId="11285F54" w14:textId="77777777" w:rsidR="008678DC" w:rsidRPr="004214B4" w:rsidRDefault="008678DC" w:rsidP="008678DC">
      <w:pPr>
        <w:pStyle w:val="ListeParagraf"/>
        <w:numPr>
          <w:ilvl w:val="0"/>
          <w:numId w:val="34"/>
        </w:numPr>
      </w:pPr>
      <w:r w:rsidRPr="004214B4">
        <w:lastRenderedPageBreak/>
        <w:t>Uluslararası sivil havacılık kuruluşları (ICAO, IATA, ACI, ECAC, NATO, EASA, CANSO, EUROCAE vb.) ile ilgili ortak konularda çalışmaları yürütmek, anılan bu kuruluşlarla ilgili olarak, yurt içinde ya da dışında toplantı, seminer ve kurslara katılımı sağlamak.</w:t>
      </w:r>
    </w:p>
    <w:p w14:paraId="54DDDEF9" w14:textId="77777777" w:rsidR="008678DC" w:rsidRPr="004214B4" w:rsidRDefault="008678DC" w:rsidP="008678DC">
      <w:pPr>
        <w:pStyle w:val="ListeParagraf"/>
        <w:numPr>
          <w:ilvl w:val="0"/>
          <w:numId w:val="34"/>
        </w:numPr>
      </w:pPr>
      <w:r w:rsidRPr="004214B4">
        <w:t>Havacılık konusundaki teknolojik gelişmeleri izlemek, bu amaçla kurs, seminer vb. etkinliklere katılım için öneride bulunmak ve yeniliklerin kurum bünyesine uyarlanması amacıyla çalışmalar yapmak, geliştirici sistem ve yöntem önerilerini hazırlamak.</w:t>
      </w:r>
    </w:p>
    <w:p w14:paraId="5EBFDEE8" w14:textId="77777777" w:rsidR="008678DC" w:rsidRPr="004214B4" w:rsidRDefault="008678DC" w:rsidP="008678DC">
      <w:pPr>
        <w:pStyle w:val="ListeParagraf"/>
        <w:numPr>
          <w:ilvl w:val="0"/>
          <w:numId w:val="34"/>
        </w:numPr>
      </w:pPr>
      <w:r w:rsidRPr="004214B4">
        <w:t>SHGM tarafından yapılan CNS Hizmetlerine ilişkin denetlemelerde birim ile ilgili olumsuz bulguların düzeltilmesi, eksiklerin giderilmesinin sağlanması amacıyla ilgili birime destek vermek.</w:t>
      </w:r>
    </w:p>
    <w:p w14:paraId="01D74C11" w14:textId="167DE3C5" w:rsidR="008678DC" w:rsidRPr="004214B4" w:rsidRDefault="008678DC" w:rsidP="008678DC">
      <w:pPr>
        <w:pStyle w:val="ListeParagraf"/>
        <w:numPr>
          <w:ilvl w:val="0"/>
          <w:numId w:val="34"/>
        </w:numPr>
      </w:pPr>
      <w:r w:rsidRPr="004214B4">
        <w:t xml:space="preserve">Bilgi Edinme </w:t>
      </w:r>
      <w:r w:rsidR="00B7754C" w:rsidRPr="004214B4">
        <w:t>Hakkı Kanunu</w:t>
      </w:r>
      <w:r w:rsidRPr="004214B4">
        <w:t xml:space="preserve"> çerçevesinde birimi ile ilgili konularda </w:t>
      </w:r>
      <w:r w:rsidR="00B7754C" w:rsidRPr="004214B4">
        <w:t>istenen</w:t>
      </w:r>
      <w:r w:rsidRPr="004214B4">
        <w:t xml:space="preserve"> bilgi taleplerine yine ilgili </w:t>
      </w:r>
      <w:r w:rsidR="00B7754C" w:rsidRPr="004214B4">
        <w:t>Kanun</w:t>
      </w:r>
      <w:r w:rsidRPr="004214B4">
        <w:t xml:space="preserve"> çerçevesinde gerekli cevapların verilmesini sağlamak.</w:t>
      </w:r>
    </w:p>
    <w:p w14:paraId="3B8DDD3A" w14:textId="77777777" w:rsidR="008678DC" w:rsidRPr="004214B4" w:rsidRDefault="008678DC" w:rsidP="008678DC">
      <w:pPr>
        <w:pStyle w:val="ListeParagraf"/>
        <w:numPr>
          <w:ilvl w:val="0"/>
          <w:numId w:val="34"/>
        </w:numPr>
      </w:pPr>
      <w:r w:rsidRPr="004214B4">
        <w:t>Birimin faaliyet ve yatırım izlem raporlarını hazırlamak ve ilgili birime iletmek.</w:t>
      </w:r>
    </w:p>
    <w:p w14:paraId="4C6CC4A0" w14:textId="77777777" w:rsidR="008678DC" w:rsidRPr="004214B4" w:rsidRDefault="008678DC" w:rsidP="008678DC">
      <w:pPr>
        <w:pStyle w:val="ListeParagraf"/>
        <w:numPr>
          <w:ilvl w:val="0"/>
          <w:numId w:val="34"/>
        </w:numPr>
      </w:pPr>
      <w:r w:rsidRPr="004214B4">
        <w:t>DHMİ web sitesinde birimi ile ilgili bilgilerin güncellenmesini sağlamak.</w:t>
      </w:r>
    </w:p>
    <w:p w14:paraId="03C014B5" w14:textId="77777777" w:rsidR="008678DC" w:rsidRPr="004214B4" w:rsidRDefault="008678DC" w:rsidP="008678DC">
      <w:pPr>
        <w:pStyle w:val="ListeParagraf"/>
        <w:numPr>
          <w:ilvl w:val="0"/>
          <w:numId w:val="34"/>
        </w:numPr>
      </w:pPr>
      <w:r w:rsidRPr="004214B4">
        <w:t>Genel Müdürlükçe oluşturulan TS EN ISO 9001:2015 Kalite Yönetim Sistemine CNS Hizmetleri yönüyle destek vermek.</w:t>
      </w:r>
    </w:p>
    <w:p w14:paraId="7AE70A6A" w14:textId="09125AFE" w:rsidR="008678DC" w:rsidRPr="004214B4" w:rsidRDefault="008678DC" w:rsidP="008678DC">
      <w:pPr>
        <w:pStyle w:val="ListeParagraf"/>
        <w:numPr>
          <w:ilvl w:val="0"/>
          <w:numId w:val="34"/>
        </w:numPr>
      </w:pPr>
      <w:r w:rsidRPr="004214B4">
        <w:t xml:space="preserve">Ulusal ve uluslararası mevzuat doğrultusunda CNS Hizmetlerine yönelik oluşturulan Emniyet Yönetim Sisteminin yürütülmesini </w:t>
      </w:r>
      <w:r w:rsidR="007167E8" w:rsidRPr="004214B4">
        <w:t xml:space="preserve">sağlamak </w:t>
      </w:r>
      <w:r w:rsidRPr="004214B4">
        <w:t>ve sisteme destek vermek.</w:t>
      </w:r>
    </w:p>
    <w:p w14:paraId="0C877A39" w14:textId="77777777" w:rsidR="008678DC" w:rsidRPr="004214B4" w:rsidRDefault="008678DC" w:rsidP="008678DC">
      <w:pPr>
        <w:pStyle w:val="ListeParagraf"/>
        <w:numPr>
          <w:ilvl w:val="0"/>
          <w:numId w:val="34"/>
        </w:numPr>
      </w:pPr>
      <w:r w:rsidRPr="004214B4">
        <w:t>Ulusal ve uluslararası AR-GE çalışmalarını takip etmek, gerektiğinde destek vermek.</w:t>
      </w:r>
    </w:p>
    <w:p w14:paraId="44689DF8" w14:textId="77777777" w:rsidR="008678DC" w:rsidRPr="004214B4" w:rsidRDefault="008678DC" w:rsidP="008678DC">
      <w:pPr>
        <w:pStyle w:val="ListeParagraf"/>
        <w:numPr>
          <w:ilvl w:val="0"/>
          <w:numId w:val="34"/>
        </w:numPr>
      </w:pPr>
      <w:r w:rsidRPr="004214B4">
        <w:t>ATSEP Eğitim Planı doğrultusunda planlanan eğitim faaliyetlerine birimi ile ilgili gerekli katkıyı sağlamak ve birimde görev yapan personelin ATSEP lisans ve derecelendirme işlemlerini takip etmek.</w:t>
      </w:r>
    </w:p>
    <w:p w14:paraId="7C8114F2" w14:textId="6DC8D03D" w:rsidR="008678DC" w:rsidRPr="004214B4" w:rsidRDefault="00EE10A9" w:rsidP="008678DC">
      <w:pPr>
        <w:pStyle w:val="ListeParagraf"/>
        <w:numPr>
          <w:ilvl w:val="0"/>
          <w:numId w:val="34"/>
        </w:numPr>
      </w:pPr>
      <w:r w:rsidRPr="004214B4">
        <w:t>Yeni açılacak başmüdürlüklerin/havalimanı müdürlüklerinin/istasyonların uydu ve haberleşme sistem/cihaz ihtiyaçlarını tespit etmek/taleplerini değerlendirmek ve karşılamak.</w:t>
      </w:r>
    </w:p>
    <w:p w14:paraId="7F0D90A8" w14:textId="77777777" w:rsidR="008678DC" w:rsidRPr="004214B4" w:rsidRDefault="008678DC" w:rsidP="008678DC">
      <w:pPr>
        <w:pStyle w:val="ListeParagraf"/>
        <w:numPr>
          <w:ilvl w:val="0"/>
          <w:numId w:val="34"/>
        </w:numPr>
      </w:pPr>
      <w:r w:rsidRPr="004214B4">
        <w:t>Başmüdürlüklerde ve Havalimanı Müdürlüklerinde birimin sorumluluk sahasında olan sistemlerden/cihazlardan ihtiyaç duyulan yedek malzemenin dış piyasadan temin edilmesini sağlamak.</w:t>
      </w:r>
    </w:p>
    <w:p w14:paraId="467369E7" w14:textId="77777777" w:rsidR="008678DC" w:rsidRPr="004214B4" w:rsidRDefault="008678DC" w:rsidP="008678DC">
      <w:pPr>
        <w:pStyle w:val="ListeParagraf"/>
        <w:numPr>
          <w:ilvl w:val="0"/>
          <w:numId w:val="34"/>
        </w:numPr>
      </w:pPr>
      <w:r w:rsidRPr="004214B4">
        <w:t>İhtiyaç duyulduğunda uydu ve haberleşme sistemlerinin/cihazlarının idamesine yönelik teknik destek sağlamak üzere hizmet satın alınması için gerekli işlemleri yürütmek.</w:t>
      </w:r>
    </w:p>
    <w:p w14:paraId="54B299E9" w14:textId="77777777" w:rsidR="008678DC" w:rsidRPr="004214B4" w:rsidRDefault="008678DC" w:rsidP="008678DC">
      <w:pPr>
        <w:pStyle w:val="ListeParagraf"/>
        <w:numPr>
          <w:ilvl w:val="0"/>
          <w:numId w:val="34"/>
        </w:numPr>
      </w:pPr>
      <w:r w:rsidRPr="004214B4">
        <w:t>Birimin sorumluluk alanındaki sistemlerin/cihazların amortisman sürelerini takip etmek, amortisman süresi bitmiş sistemlerin yenilenmesi hususunu değerlendirmek.</w:t>
      </w:r>
    </w:p>
    <w:p w14:paraId="62C75510" w14:textId="77777777" w:rsidR="008678DC" w:rsidRPr="004214B4" w:rsidRDefault="008678DC" w:rsidP="008678DC">
      <w:pPr>
        <w:pStyle w:val="ListeParagraf"/>
        <w:numPr>
          <w:ilvl w:val="0"/>
          <w:numId w:val="34"/>
        </w:numPr>
      </w:pPr>
      <w:r w:rsidRPr="004214B4">
        <w:t>Birimin görev ve yetki sahasına giren sistemlerin/cihazların siber güvenliğinin sağlanmasına ilişkin ihtiyaçları belirlemek, ilgili birimlerle koordine kurmak ve gerekli tedbirlerin alınmasını sağlamak.</w:t>
      </w:r>
    </w:p>
    <w:p w14:paraId="655F1E73" w14:textId="1417235A" w:rsidR="00611F7E" w:rsidRPr="004214B4" w:rsidRDefault="008678DC" w:rsidP="008678DC">
      <w:pPr>
        <w:pStyle w:val="ListeParagraf"/>
        <w:numPr>
          <w:ilvl w:val="0"/>
          <w:numId w:val="34"/>
        </w:numPr>
      </w:pPr>
      <w:r w:rsidRPr="004214B4">
        <w:t>Başkanlık Makamınca verilecek görevlerin yerine getirmek.</w:t>
      </w:r>
    </w:p>
    <w:p w14:paraId="1345925D" w14:textId="369DF8D0" w:rsidR="006C7962" w:rsidRPr="004214B4" w:rsidRDefault="006C7962" w:rsidP="00611F7E">
      <w:pPr>
        <w:pStyle w:val="Balk1"/>
        <w:ind w:firstLine="708"/>
      </w:pPr>
      <w:bookmarkStart w:id="19" w:name="_Toc195785218"/>
      <w:r w:rsidRPr="004214B4">
        <w:t>İdari İşler Şefliğinin görevleri</w:t>
      </w:r>
      <w:bookmarkEnd w:id="19"/>
    </w:p>
    <w:p w14:paraId="6F0CC649" w14:textId="3504C6A5" w:rsidR="006C7962" w:rsidRPr="004214B4" w:rsidRDefault="006C7962" w:rsidP="00DD1874">
      <w:pPr>
        <w:pStyle w:val="ListeParagraf"/>
        <w:numPr>
          <w:ilvl w:val="0"/>
          <w:numId w:val="6"/>
        </w:numPr>
      </w:pPr>
      <w:r w:rsidRPr="004214B4">
        <w:t>(1) İdari İşler Şefliğinin görevleri şunlardır:</w:t>
      </w:r>
    </w:p>
    <w:p w14:paraId="133BE373" w14:textId="77777777" w:rsidR="008678DC" w:rsidRPr="004214B4" w:rsidRDefault="008678DC" w:rsidP="008678DC">
      <w:pPr>
        <w:pStyle w:val="ListeParagraf"/>
        <w:numPr>
          <w:ilvl w:val="0"/>
          <w:numId w:val="35"/>
        </w:numPr>
      </w:pPr>
      <w:r w:rsidRPr="004214B4">
        <w:t>Başkanlığın sekretarya hizmetlerini yürütmek.</w:t>
      </w:r>
    </w:p>
    <w:p w14:paraId="7B917F47" w14:textId="4758DEBC" w:rsidR="008678DC" w:rsidRPr="004214B4" w:rsidRDefault="008678DC" w:rsidP="008678DC">
      <w:pPr>
        <w:pStyle w:val="ListeParagraf"/>
        <w:numPr>
          <w:ilvl w:val="0"/>
          <w:numId w:val="35"/>
        </w:numPr>
      </w:pPr>
      <w:r w:rsidRPr="004214B4">
        <w:t>Başkanlığa gelen ve giden evrakın kayıt, dağıtım, dosyalama, arşivleme ve sevk işlemlerini yürütmek.</w:t>
      </w:r>
    </w:p>
    <w:p w14:paraId="17CCB218" w14:textId="700B3FBD" w:rsidR="008678DC" w:rsidRPr="004214B4" w:rsidRDefault="008678DC" w:rsidP="008678DC">
      <w:pPr>
        <w:pStyle w:val="ListeParagraf"/>
        <w:numPr>
          <w:ilvl w:val="0"/>
          <w:numId w:val="35"/>
        </w:numPr>
      </w:pPr>
      <w:r w:rsidRPr="004214B4">
        <w:t xml:space="preserve">Başkanlık personelinin özlük işlemlerinin, (şahsi dosya, izin işlemleri, raporlar, dilekçeler, kimlik kartları vb.) ilgili </w:t>
      </w:r>
      <w:r w:rsidR="00987F5F" w:rsidRPr="004214B4">
        <w:t>b</w:t>
      </w:r>
      <w:r w:rsidRPr="004214B4">
        <w:t>irimlerle yazışmalarını ve bunların dosyalama/arşivleme işlemlerini yürütmek.</w:t>
      </w:r>
    </w:p>
    <w:p w14:paraId="22D8FA65" w14:textId="77777777" w:rsidR="008678DC" w:rsidRPr="004214B4" w:rsidRDefault="008678DC" w:rsidP="008678DC">
      <w:pPr>
        <w:pStyle w:val="ListeParagraf"/>
        <w:numPr>
          <w:ilvl w:val="0"/>
          <w:numId w:val="35"/>
        </w:numPr>
      </w:pPr>
      <w:r w:rsidRPr="004214B4">
        <w:t>Başkanlığa gelen direktif, tamim ve mesajların tüm personele duyurulmasını sağlamak.</w:t>
      </w:r>
    </w:p>
    <w:p w14:paraId="790AA697" w14:textId="77777777" w:rsidR="008678DC" w:rsidRPr="004214B4" w:rsidRDefault="008678DC" w:rsidP="008678DC">
      <w:pPr>
        <w:pStyle w:val="ListeParagraf"/>
        <w:numPr>
          <w:ilvl w:val="0"/>
          <w:numId w:val="35"/>
        </w:numPr>
      </w:pPr>
      <w:r w:rsidRPr="004214B4">
        <w:t>Başkanlık birim arşivinin düzenlenmesini sağlamak.</w:t>
      </w:r>
    </w:p>
    <w:p w14:paraId="28A5EE03" w14:textId="77777777" w:rsidR="008678DC" w:rsidRPr="004214B4" w:rsidRDefault="008678DC" w:rsidP="008678DC">
      <w:pPr>
        <w:pStyle w:val="ListeParagraf"/>
        <w:numPr>
          <w:ilvl w:val="0"/>
          <w:numId w:val="35"/>
        </w:numPr>
      </w:pPr>
      <w:r w:rsidRPr="004214B4">
        <w:t>Başkanlığın demirbaş ve kırtasiye malzemelerinin teminiyle demirbaş, malzeme, büro makineleri, mobilya ve mefruşatın korunmasını, genel bakımı ve onarımlarının yapılmasını ve diğer büro hizmetlerinin yürütülmesini sağlamak.</w:t>
      </w:r>
    </w:p>
    <w:p w14:paraId="00A8A603" w14:textId="77777777" w:rsidR="008678DC" w:rsidRPr="004214B4" w:rsidRDefault="008678DC" w:rsidP="008678DC">
      <w:pPr>
        <w:pStyle w:val="ListeParagraf"/>
        <w:numPr>
          <w:ilvl w:val="0"/>
          <w:numId w:val="35"/>
        </w:numPr>
      </w:pPr>
      <w:r w:rsidRPr="004214B4">
        <w:t>Personel günlük yoklamasını yaparak ilgili birime göndermek.</w:t>
      </w:r>
    </w:p>
    <w:p w14:paraId="60F5680D" w14:textId="74B3090C" w:rsidR="008678DC" w:rsidRPr="004214B4" w:rsidRDefault="008678DC" w:rsidP="008678DC">
      <w:pPr>
        <w:pStyle w:val="ListeParagraf"/>
        <w:numPr>
          <w:ilvl w:val="0"/>
          <w:numId w:val="35"/>
        </w:numPr>
      </w:pPr>
      <w:r w:rsidRPr="004214B4">
        <w:t>Evrak otomasyon sisteminden gelen evrakın ilgili birimlere dağıtımını yapmak, giden evrakın kayıt altına al</w:t>
      </w:r>
      <w:r w:rsidR="00DD3CAE" w:rsidRPr="004214B4">
        <w:t>mak</w:t>
      </w:r>
      <w:r w:rsidRPr="004214B4">
        <w:t xml:space="preserve"> ve ilgili birimlere göndermek.</w:t>
      </w:r>
    </w:p>
    <w:p w14:paraId="41A5A5F2" w14:textId="77777777" w:rsidR="008678DC" w:rsidRPr="004214B4" w:rsidRDefault="008678DC" w:rsidP="008678DC">
      <w:pPr>
        <w:pStyle w:val="ListeParagraf"/>
        <w:numPr>
          <w:ilvl w:val="0"/>
          <w:numId w:val="35"/>
        </w:numPr>
      </w:pPr>
      <w:r w:rsidRPr="004214B4">
        <w:t>Hizmetli personeli yönlendirmek ve diğer büro hizmetlerini yürütmek.</w:t>
      </w:r>
    </w:p>
    <w:p w14:paraId="0ADC1773" w14:textId="77777777" w:rsidR="008678DC" w:rsidRPr="004214B4" w:rsidRDefault="008678DC" w:rsidP="008678DC">
      <w:pPr>
        <w:pStyle w:val="ListeParagraf"/>
        <w:numPr>
          <w:ilvl w:val="0"/>
          <w:numId w:val="35"/>
        </w:numPr>
      </w:pPr>
      <w:r w:rsidRPr="004214B4">
        <w:t>Başkanlıkta sarf edilen/edilecek ikram malzemelerinin teminini veya tahakkuk ile ödeme işlemlerini yapmak.</w:t>
      </w:r>
    </w:p>
    <w:p w14:paraId="387C44C9" w14:textId="77777777" w:rsidR="008678DC" w:rsidRPr="004214B4" w:rsidRDefault="008678DC" w:rsidP="008678DC">
      <w:pPr>
        <w:pStyle w:val="ListeParagraf"/>
        <w:numPr>
          <w:ilvl w:val="0"/>
          <w:numId w:val="35"/>
        </w:numPr>
      </w:pPr>
      <w:r w:rsidRPr="004214B4">
        <w:t>Başkanlıkta kullanılan cep telefonu, telefon, faks, kablo TV faturalarının kontrol ve mahsup işlemlerinin yürütülmesini sağlamak.</w:t>
      </w:r>
    </w:p>
    <w:p w14:paraId="12679ABB" w14:textId="77777777" w:rsidR="008678DC" w:rsidRPr="004214B4" w:rsidRDefault="008678DC" w:rsidP="008678DC">
      <w:pPr>
        <w:pStyle w:val="ListeParagraf"/>
        <w:numPr>
          <w:ilvl w:val="0"/>
          <w:numId w:val="35"/>
        </w:numPr>
      </w:pPr>
      <w:r w:rsidRPr="004214B4">
        <w:lastRenderedPageBreak/>
        <w:t>Başkanlık personelinin yıllık izin, mazeret izni ve almış olduğu raporların kaydını tutmak.</w:t>
      </w:r>
    </w:p>
    <w:p w14:paraId="2BA7A4E4" w14:textId="77777777" w:rsidR="008678DC" w:rsidRPr="004214B4" w:rsidRDefault="008678DC" w:rsidP="008678DC">
      <w:pPr>
        <w:pStyle w:val="ListeParagraf"/>
        <w:numPr>
          <w:ilvl w:val="0"/>
          <w:numId w:val="35"/>
        </w:numPr>
      </w:pPr>
      <w:r w:rsidRPr="004214B4">
        <w:t>Başkanlık bünyesinde çalışan personel hakkında sicil ve disiplin işlemlerini yürütmek.</w:t>
      </w:r>
    </w:p>
    <w:p w14:paraId="7F29F558" w14:textId="596D9811" w:rsidR="006C7962" w:rsidRPr="004214B4" w:rsidRDefault="008678DC" w:rsidP="008678DC">
      <w:pPr>
        <w:pStyle w:val="ListeParagraf"/>
        <w:numPr>
          <w:ilvl w:val="0"/>
          <w:numId w:val="35"/>
        </w:numPr>
      </w:pPr>
      <w:r w:rsidRPr="004214B4">
        <w:t>Elektronik Dairesi Başkanı ve Elektronik Dairesi Başkan Yardımcısı tarafından verilen görevleri yerine getirmek.</w:t>
      </w:r>
    </w:p>
    <w:p w14:paraId="07B63692" w14:textId="6A6E1368" w:rsidR="006C7962" w:rsidRPr="004214B4" w:rsidRDefault="00857522" w:rsidP="00E64B5C">
      <w:pPr>
        <w:pStyle w:val="Balk1"/>
        <w:jc w:val="center"/>
      </w:pPr>
      <w:bookmarkStart w:id="20" w:name="_Toc195785219"/>
      <w:r w:rsidRPr="004214B4">
        <w:t>ÜÇ</w:t>
      </w:r>
      <w:r w:rsidR="006C7962" w:rsidRPr="004214B4">
        <w:t>ÜNCÜ BÖLÜM</w:t>
      </w:r>
      <w:bookmarkEnd w:id="20"/>
    </w:p>
    <w:p w14:paraId="74582D6B" w14:textId="447EF920" w:rsidR="006C7962" w:rsidRPr="004214B4" w:rsidRDefault="006C7962" w:rsidP="00E64B5C">
      <w:pPr>
        <w:pStyle w:val="Balk1"/>
        <w:spacing w:before="0"/>
        <w:jc w:val="center"/>
      </w:pPr>
      <w:bookmarkStart w:id="21" w:name="_Toc195785220"/>
      <w:r w:rsidRPr="004214B4">
        <w:t>Sorumluluklar ve Yükümlülükler</w:t>
      </w:r>
      <w:bookmarkEnd w:id="21"/>
    </w:p>
    <w:p w14:paraId="24FF2707" w14:textId="2C819F4D" w:rsidR="006C7962" w:rsidRPr="004214B4" w:rsidRDefault="006C7962" w:rsidP="00E64B5C">
      <w:pPr>
        <w:pStyle w:val="Balk1"/>
        <w:ind w:firstLine="708"/>
      </w:pPr>
      <w:bookmarkStart w:id="22" w:name="_Toc195785221"/>
      <w:r w:rsidRPr="004214B4">
        <w:t>Başkan ve Başkan Yardımcısı</w:t>
      </w:r>
      <w:r w:rsidR="00741C65" w:rsidRPr="004214B4">
        <w:t>’</w:t>
      </w:r>
      <w:r w:rsidRPr="004214B4">
        <w:t>na karşı sorumluluk</w:t>
      </w:r>
      <w:bookmarkEnd w:id="22"/>
    </w:p>
    <w:p w14:paraId="6B88EE03" w14:textId="6E911FAF" w:rsidR="006C7962" w:rsidRPr="004214B4" w:rsidRDefault="006C7962" w:rsidP="00DD1874">
      <w:pPr>
        <w:pStyle w:val="ListeParagraf"/>
        <w:numPr>
          <w:ilvl w:val="0"/>
          <w:numId w:val="6"/>
        </w:numPr>
      </w:pPr>
      <w:r w:rsidRPr="004214B4">
        <w:t>(1) Şube Müdürleri ve İdari İşler Şefi birimlerine verilen görevlerin yerine getirilmesinden Elektronik Dairesi Başkanı</w:t>
      </w:r>
      <w:r w:rsidR="00741C65" w:rsidRPr="004214B4">
        <w:t>’</w:t>
      </w:r>
      <w:r w:rsidR="00274EB4" w:rsidRPr="004214B4">
        <w:t>na</w:t>
      </w:r>
      <w:r w:rsidRPr="004214B4">
        <w:t xml:space="preserve"> ve Elektronik Dairesi Başkan Yardımcısı</w:t>
      </w:r>
      <w:r w:rsidR="00741C65" w:rsidRPr="004214B4">
        <w:t>’</w:t>
      </w:r>
      <w:r w:rsidRPr="004214B4">
        <w:t xml:space="preserve">na karşı sorumludurlar. Şube Müdürlüklerinde ve İdari İşler Şefliğinde istihdam edilen personel, </w:t>
      </w:r>
      <w:r w:rsidR="00274EB4" w:rsidRPr="004214B4">
        <w:t xml:space="preserve">bu </w:t>
      </w:r>
      <w:r w:rsidRPr="004214B4">
        <w:t>Yönetmelik</w:t>
      </w:r>
      <w:r w:rsidR="00741C65" w:rsidRPr="004214B4">
        <w:t>’</w:t>
      </w:r>
      <w:r w:rsidRPr="004214B4">
        <w:t xml:space="preserve">te belirtilen </w:t>
      </w:r>
      <w:r w:rsidR="00274EB4" w:rsidRPr="004214B4">
        <w:t xml:space="preserve">ve ilgili diğer mevzuat ile verilen </w:t>
      </w:r>
      <w:r w:rsidRPr="004214B4">
        <w:t>görevlerin en iyi şekilde yapılmasından bağlı olduğu Şube Müdürü</w:t>
      </w:r>
      <w:r w:rsidR="00741C65" w:rsidRPr="004214B4">
        <w:t>’</w:t>
      </w:r>
      <w:r w:rsidRPr="004214B4">
        <w:t xml:space="preserve">ne/İdari İşler </w:t>
      </w:r>
      <w:proofErr w:type="spellStart"/>
      <w:r w:rsidRPr="004214B4">
        <w:t>Şefi</w:t>
      </w:r>
      <w:r w:rsidR="00741C65" w:rsidRPr="004214B4">
        <w:t>’</w:t>
      </w:r>
      <w:r w:rsidRPr="004214B4">
        <w:t>ne</w:t>
      </w:r>
      <w:proofErr w:type="spellEnd"/>
      <w:r w:rsidRPr="004214B4">
        <w:t xml:space="preserve"> karşı sorumludur.</w:t>
      </w:r>
    </w:p>
    <w:p w14:paraId="7F1FEB50" w14:textId="7005D1D7" w:rsidR="006C7962" w:rsidRPr="004214B4" w:rsidRDefault="006C7962" w:rsidP="00E64B5C">
      <w:pPr>
        <w:pStyle w:val="Balk1"/>
        <w:ind w:firstLine="708"/>
      </w:pPr>
      <w:bookmarkStart w:id="23" w:name="_Toc195785222"/>
      <w:r w:rsidRPr="004214B4">
        <w:t>Diğer birimlerin Elektronik Dairesi Başkanlığına karşı yükümlülükleri</w:t>
      </w:r>
      <w:bookmarkEnd w:id="23"/>
    </w:p>
    <w:p w14:paraId="06935094" w14:textId="62C30051" w:rsidR="006C7962" w:rsidRPr="004214B4" w:rsidRDefault="006C7962" w:rsidP="00DD1874">
      <w:pPr>
        <w:pStyle w:val="ListeParagraf"/>
        <w:numPr>
          <w:ilvl w:val="0"/>
          <w:numId w:val="6"/>
        </w:numPr>
      </w:pPr>
      <w:r w:rsidRPr="004214B4">
        <w:t>(1) Genel Müdürlüğün diğer birimleri</w:t>
      </w:r>
      <w:r w:rsidR="00274EB4" w:rsidRPr="004214B4">
        <w:t>,</w:t>
      </w:r>
      <w:r w:rsidRPr="004214B4">
        <w:t xml:space="preserve"> Başkanlık görev ve yetki sahasına giren konuların en iyi ve en verimli şekilde yürütülmesini sağlamak için Elektronik Dairesi Başkanlığınca kendilerinden istenen bilgi, doküman vb. talepleri en iyi şekilde ve zamanında </w:t>
      </w:r>
      <w:r w:rsidR="00274EB4" w:rsidRPr="004214B4">
        <w:t xml:space="preserve">Başkanlığa </w:t>
      </w:r>
      <w:r w:rsidRPr="004214B4">
        <w:t>vermekle yükümlüdürler.</w:t>
      </w:r>
    </w:p>
    <w:p w14:paraId="5C8702A0" w14:textId="3FC17C44" w:rsidR="006C7962" w:rsidRPr="004214B4" w:rsidRDefault="006C7962" w:rsidP="00E64B5C">
      <w:pPr>
        <w:pStyle w:val="Balk1"/>
        <w:ind w:firstLine="708"/>
      </w:pPr>
      <w:bookmarkStart w:id="24" w:name="_Toc195785223"/>
      <w:r w:rsidRPr="004214B4">
        <w:t>Sorumluluk</w:t>
      </w:r>
      <w:bookmarkEnd w:id="24"/>
    </w:p>
    <w:p w14:paraId="427C8B31" w14:textId="2F2F82D0" w:rsidR="006C7962" w:rsidRPr="004214B4" w:rsidRDefault="006C7962" w:rsidP="00DD1874">
      <w:pPr>
        <w:pStyle w:val="ListeParagraf"/>
        <w:numPr>
          <w:ilvl w:val="0"/>
          <w:numId w:val="6"/>
        </w:numPr>
      </w:pPr>
      <w:r w:rsidRPr="004214B4">
        <w:t>(1) Bu Yönetmelik hükümlerinin uygulamasından Elektronik Dairesi Başkanı, Elektronik Dairesi Başkan Yardımcısı ve ilgili şube müdürleri sorumludur.</w:t>
      </w:r>
    </w:p>
    <w:p w14:paraId="3EF4B330" w14:textId="085F8D0B" w:rsidR="006C7962" w:rsidRPr="004214B4" w:rsidRDefault="00857522" w:rsidP="00E64B5C">
      <w:pPr>
        <w:pStyle w:val="Balk1"/>
        <w:jc w:val="center"/>
      </w:pPr>
      <w:bookmarkStart w:id="25" w:name="_Toc195785224"/>
      <w:r w:rsidRPr="004214B4">
        <w:t xml:space="preserve">DÖRDÜNCÜ </w:t>
      </w:r>
      <w:r w:rsidR="006C7962" w:rsidRPr="004214B4">
        <w:t>BÖLÜM</w:t>
      </w:r>
      <w:bookmarkEnd w:id="25"/>
    </w:p>
    <w:p w14:paraId="4C8B10DA" w14:textId="77777777" w:rsidR="006C7962" w:rsidRPr="004214B4" w:rsidRDefault="006C7962" w:rsidP="00E64B5C">
      <w:pPr>
        <w:pStyle w:val="Balk1"/>
        <w:spacing w:before="0"/>
        <w:jc w:val="center"/>
      </w:pPr>
      <w:bookmarkStart w:id="26" w:name="_Toc195785225"/>
      <w:r w:rsidRPr="004214B4">
        <w:t>Son Hükümler</w:t>
      </w:r>
      <w:bookmarkEnd w:id="26"/>
    </w:p>
    <w:p w14:paraId="0E1261ED" w14:textId="77777777" w:rsidR="006C7962" w:rsidRPr="004214B4" w:rsidRDefault="006C7962" w:rsidP="00E64B5C">
      <w:pPr>
        <w:pStyle w:val="Balk1"/>
        <w:ind w:firstLine="708"/>
      </w:pPr>
      <w:bookmarkStart w:id="27" w:name="_Toc195785226"/>
      <w:r w:rsidRPr="004214B4">
        <w:t>Yürürlükten kaldırılan Yönetmelik</w:t>
      </w:r>
      <w:bookmarkEnd w:id="27"/>
    </w:p>
    <w:p w14:paraId="724375B2" w14:textId="4CBA276D" w:rsidR="006C7962" w:rsidRPr="004214B4" w:rsidRDefault="006C7962" w:rsidP="00DD1874">
      <w:pPr>
        <w:pStyle w:val="ListeParagraf"/>
        <w:numPr>
          <w:ilvl w:val="0"/>
          <w:numId w:val="6"/>
        </w:numPr>
      </w:pPr>
      <w:r w:rsidRPr="004214B4">
        <w:t>(1) 14.02.2013 tarihli ve 72005088-605.99-11418 sayılı Genel Müdürlük Makam Oluru ile yürürlüğe konulan DHMİ Genel Müdürlüğü Elektronik Dairesi Başkanlığı Birim Yönetmeliği yürürlükten kaldırılmıştır.</w:t>
      </w:r>
    </w:p>
    <w:p w14:paraId="21071B23" w14:textId="0F5F0CF2" w:rsidR="006C7962" w:rsidRPr="004214B4" w:rsidRDefault="006C7962" w:rsidP="00E64B5C">
      <w:pPr>
        <w:pStyle w:val="Balk1"/>
        <w:ind w:firstLine="708"/>
      </w:pPr>
      <w:bookmarkStart w:id="28" w:name="_Toc195785227"/>
      <w:r w:rsidRPr="004214B4">
        <w:t>Yürürlük</w:t>
      </w:r>
      <w:bookmarkEnd w:id="28"/>
    </w:p>
    <w:p w14:paraId="28A8CFBA" w14:textId="1C874D7A" w:rsidR="006C7962" w:rsidRPr="004214B4" w:rsidRDefault="006C7962" w:rsidP="00DD1874">
      <w:pPr>
        <w:pStyle w:val="ListeParagraf"/>
        <w:numPr>
          <w:ilvl w:val="0"/>
          <w:numId w:val="6"/>
        </w:numPr>
      </w:pPr>
      <w:r w:rsidRPr="004214B4">
        <w:t>(1) Bu Yönetmelik DHMİ Yönetim Kurulunun onay tarihinde yürürlüğe girer.</w:t>
      </w:r>
    </w:p>
    <w:p w14:paraId="6F35ED61" w14:textId="2BF5D687" w:rsidR="006C7962" w:rsidRPr="004214B4" w:rsidRDefault="006C7962" w:rsidP="00E64B5C">
      <w:pPr>
        <w:pStyle w:val="Balk1"/>
        <w:ind w:firstLine="708"/>
      </w:pPr>
      <w:bookmarkStart w:id="29" w:name="_Toc195785228"/>
      <w:r w:rsidRPr="004214B4">
        <w:t>Yürütme</w:t>
      </w:r>
      <w:bookmarkEnd w:id="29"/>
    </w:p>
    <w:p w14:paraId="1F337CBB" w14:textId="0DB402BC" w:rsidR="00663AFC" w:rsidRPr="004214B4" w:rsidRDefault="006C7962" w:rsidP="00DD1874">
      <w:pPr>
        <w:pStyle w:val="ListeParagraf"/>
        <w:numPr>
          <w:ilvl w:val="0"/>
          <w:numId w:val="6"/>
        </w:numPr>
      </w:pPr>
      <w:r w:rsidRPr="004214B4">
        <w:t>(1) Bu Yönetmelik hükümlerini DHMİ Genel Müdürü yürütür.</w:t>
      </w:r>
    </w:p>
    <w:sectPr w:rsidR="00663AFC" w:rsidRPr="004214B4" w:rsidSect="00F91DC0">
      <w:footerReference w:type="default" r:id="rId17"/>
      <w:pgSz w:w="11906" w:h="16838"/>
      <w:pgMar w:top="851" w:right="851" w:bottom="567" w:left="851" w:header="510" w:footer="17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4"/>
    </wne:keymap>
    <wne:keymap wne:kcmPrimary="0263">
      <wne:acd wne:acdName="acd2"/>
    </wne:keymap>
    <wne:keymap wne:kcmPrimary="0264">
      <wne:acd wne:acdName="acd3"/>
    </wne:keymap>
    <wne:keymap wne:kcmPrimary="0265">
      <wne:acd wne:acdName="acd0"/>
    </wne:keymap>
    <wne:keymap wne:kcmPrimary="026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gBTAHQAaQBsADEA" wne:acdName="acd1" wne:fciIndexBasedOn="0065"/>
    <wne:acd wne:argValue="AgBTAHQAaQBsADMA" wne:acdName="acd2" wne:fciIndexBasedOn="0065"/>
    <wne:acd wne:argValue="AgBTAHQAaQBsADQA" wne:acdName="acd3" wne:fciIndexBasedOn="0065"/>
    <wne:acd wne:argValue="AgBTAHQAaQBsADIA" wne:acdName="acd4" wne:fciIndexBasedOn="0065"/>
    <wne:acd wne:acdName="acd5" wne:fciIndexBasedOn="0065"/>
    <wne:acd wne:argValue="AgBTAHQAaQBsADY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2CF8" w14:textId="77777777" w:rsidR="00BE770E" w:rsidRDefault="00BE770E" w:rsidP="008E0532">
      <w:r>
        <w:separator/>
      </w:r>
    </w:p>
  </w:endnote>
  <w:endnote w:type="continuationSeparator" w:id="0">
    <w:p w14:paraId="062C1EFE" w14:textId="77777777" w:rsidR="00BE770E" w:rsidRDefault="00BE770E" w:rsidP="008E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7588"/>
      <w:docPartObj>
        <w:docPartGallery w:val="Page Numbers (Bottom of Page)"/>
        <w:docPartUnique/>
      </w:docPartObj>
    </w:sdtPr>
    <w:sdtEndPr/>
    <w:sdtContent>
      <w:p w14:paraId="7F0C8A41" w14:textId="47D47DA0" w:rsidR="008E0532" w:rsidRDefault="008E0532">
        <w:pPr>
          <w:pStyle w:val="AltBilgi"/>
          <w:jc w:val="center"/>
        </w:pPr>
        <w:r>
          <w:fldChar w:fldCharType="begin"/>
        </w:r>
        <w:r>
          <w:instrText>PAGE   \* MERGEFORMAT</w:instrText>
        </w:r>
        <w:r>
          <w:fldChar w:fldCharType="separate"/>
        </w:r>
        <w:r>
          <w:t>2</w:t>
        </w:r>
        <w:r>
          <w:fldChar w:fldCharType="end"/>
        </w:r>
      </w:p>
    </w:sdtContent>
  </w:sdt>
  <w:p w14:paraId="37D13B26" w14:textId="77777777" w:rsidR="008E0532" w:rsidRDefault="008E05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440"/>
      <w:docPartObj>
        <w:docPartGallery w:val="Page Numbers (Bottom of Page)"/>
        <w:docPartUnique/>
      </w:docPartObj>
    </w:sdtPr>
    <w:sdtEndPr/>
    <w:sdtContent>
      <w:p w14:paraId="2AEA70CB" w14:textId="77777777" w:rsidR="008E0532" w:rsidRDefault="008E0532">
        <w:pPr>
          <w:pStyle w:val="AltBilgi"/>
          <w:jc w:val="center"/>
        </w:pPr>
        <w:r>
          <w:fldChar w:fldCharType="begin"/>
        </w:r>
        <w:r>
          <w:instrText>PAGE   \* MERGEFORMAT</w:instrText>
        </w:r>
        <w:r>
          <w:fldChar w:fldCharType="separate"/>
        </w:r>
        <w:r>
          <w:t>2</w:t>
        </w:r>
        <w:r>
          <w:fldChar w:fldCharType="end"/>
        </w:r>
      </w:p>
    </w:sdtContent>
  </w:sdt>
  <w:p w14:paraId="7EF5EBFE" w14:textId="77777777" w:rsidR="008E0532" w:rsidRDefault="008E05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974F" w14:textId="77777777" w:rsidR="00BE770E" w:rsidRDefault="00BE770E" w:rsidP="008E0532">
      <w:r>
        <w:separator/>
      </w:r>
    </w:p>
  </w:footnote>
  <w:footnote w:type="continuationSeparator" w:id="0">
    <w:p w14:paraId="46460E53" w14:textId="77777777" w:rsidR="00BE770E" w:rsidRDefault="00BE770E" w:rsidP="008E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CellMar>
        <w:top w:w="28" w:type="dxa"/>
        <w:left w:w="28" w:type="dxa"/>
        <w:bottom w:w="28" w:type="dxa"/>
        <w:right w:w="28" w:type="dxa"/>
      </w:tblCellMar>
      <w:tblLook w:val="04A0" w:firstRow="1" w:lastRow="0" w:firstColumn="1" w:lastColumn="0" w:noHBand="0" w:noVBand="1"/>
    </w:tblPr>
    <w:tblGrid>
      <w:gridCol w:w="746"/>
      <w:gridCol w:w="2652"/>
      <w:gridCol w:w="3399"/>
      <w:gridCol w:w="3397"/>
    </w:tblGrid>
    <w:tr w:rsidR="004B7E8F" w14:paraId="77AA689F" w14:textId="77777777" w:rsidTr="008024F1">
      <w:tc>
        <w:tcPr>
          <w:tcW w:w="746" w:type="dxa"/>
          <w:tcBorders>
            <w:bottom w:val="single" w:sz="4" w:space="0" w:color="auto"/>
          </w:tcBorders>
          <w:vAlign w:val="center"/>
        </w:tcPr>
        <w:p w14:paraId="216D2472" w14:textId="797B6D32" w:rsidR="004B7E8F" w:rsidRDefault="004B7E8F" w:rsidP="007B5D70">
          <w:pPr>
            <w:pStyle w:val="stBilgi"/>
            <w:jc w:val="center"/>
          </w:pPr>
          <w:r>
            <w:rPr>
              <w:noProof/>
            </w:rPr>
            <w:drawing>
              <wp:inline distT="0" distB="0" distL="0" distR="0" wp14:anchorId="10D6ED80" wp14:editId="62754A56">
                <wp:extent cx="432000" cy="432000"/>
                <wp:effectExtent l="0" t="0" r="635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448" w:type="dxa"/>
          <w:gridSpan w:val="3"/>
          <w:tcBorders>
            <w:bottom w:val="single" w:sz="4" w:space="0" w:color="auto"/>
          </w:tcBorders>
          <w:vAlign w:val="center"/>
        </w:tcPr>
        <w:p w14:paraId="401891FD" w14:textId="77777777" w:rsidR="007B5D70" w:rsidRPr="007B5D70" w:rsidRDefault="007B5D70" w:rsidP="007B5D70">
          <w:pPr>
            <w:pStyle w:val="stBilgi"/>
            <w:jc w:val="center"/>
            <w:rPr>
              <w:b/>
              <w:bCs/>
            </w:rPr>
          </w:pPr>
          <w:r w:rsidRPr="007B5D70">
            <w:rPr>
              <w:b/>
              <w:bCs/>
            </w:rPr>
            <w:t>DEVLET HAVA MEYDANLARI İŞLETMESİ GENEL MÜDÜRLÜĞÜ</w:t>
          </w:r>
        </w:p>
        <w:p w14:paraId="4569673D" w14:textId="7F801748" w:rsidR="004B7E8F" w:rsidRPr="007B5D70" w:rsidRDefault="00E95D1E" w:rsidP="007B5D70">
          <w:pPr>
            <w:pStyle w:val="stBilgi"/>
            <w:jc w:val="center"/>
            <w:rPr>
              <w:b/>
              <w:bCs/>
            </w:rPr>
          </w:pPr>
          <w:r w:rsidRPr="00E95D1E">
            <w:rPr>
              <w:b/>
              <w:bCs/>
            </w:rPr>
            <w:t>ELEKTRONİK DAİRESİ BAŞKANLIĞI BİRİM YÖNETMELİĞİ</w:t>
          </w:r>
        </w:p>
      </w:tc>
    </w:tr>
    <w:tr w:rsidR="004B7E8F" w14:paraId="42882BAD" w14:textId="77777777" w:rsidTr="008024F1">
      <w:trPr>
        <w:trHeight w:hRule="exact" w:val="23"/>
      </w:trPr>
      <w:tc>
        <w:tcPr>
          <w:tcW w:w="10194" w:type="dxa"/>
          <w:gridSpan w:val="4"/>
          <w:tcBorders>
            <w:top w:val="single" w:sz="4" w:space="0" w:color="auto"/>
            <w:left w:val="nil"/>
            <w:bottom w:val="single" w:sz="4" w:space="0" w:color="auto"/>
            <w:right w:val="nil"/>
          </w:tcBorders>
          <w:vAlign w:val="center"/>
        </w:tcPr>
        <w:p w14:paraId="4FD53CBE" w14:textId="77777777" w:rsidR="004B7E8F" w:rsidRDefault="004B7E8F" w:rsidP="007B5D70">
          <w:pPr>
            <w:pStyle w:val="stBilgi"/>
            <w:jc w:val="center"/>
          </w:pPr>
        </w:p>
      </w:tc>
    </w:tr>
    <w:tr w:rsidR="00D76451" w:rsidRPr="007B5D70" w14:paraId="5F8F84C0" w14:textId="77777777" w:rsidTr="008024F1">
      <w:tc>
        <w:tcPr>
          <w:tcW w:w="3398" w:type="dxa"/>
          <w:gridSpan w:val="2"/>
          <w:tcBorders>
            <w:top w:val="single" w:sz="4" w:space="0" w:color="auto"/>
          </w:tcBorders>
          <w:vAlign w:val="center"/>
        </w:tcPr>
        <w:p w14:paraId="1269ACB3" w14:textId="639F7572" w:rsidR="00D76451" w:rsidRPr="007B5D70" w:rsidRDefault="00D76451" w:rsidP="00D76451">
          <w:pPr>
            <w:pStyle w:val="stBilgi"/>
            <w:jc w:val="center"/>
            <w:rPr>
              <w:b/>
              <w:bCs/>
            </w:rPr>
          </w:pPr>
          <w:r w:rsidRPr="007B5D70">
            <w:rPr>
              <w:b/>
              <w:bCs/>
            </w:rPr>
            <w:t>Y</w:t>
          </w:r>
          <w:r>
            <w:rPr>
              <w:b/>
              <w:bCs/>
            </w:rPr>
            <w:t xml:space="preserve">önetim </w:t>
          </w:r>
          <w:r w:rsidRPr="007B5D70">
            <w:rPr>
              <w:b/>
              <w:bCs/>
            </w:rPr>
            <w:t>K</w:t>
          </w:r>
          <w:r>
            <w:rPr>
              <w:b/>
              <w:bCs/>
            </w:rPr>
            <w:t>urulu</w:t>
          </w:r>
          <w:r w:rsidRPr="007B5D70">
            <w:rPr>
              <w:b/>
              <w:bCs/>
            </w:rPr>
            <w:t xml:space="preserve"> Karar Tarihi</w:t>
          </w:r>
        </w:p>
      </w:tc>
      <w:tc>
        <w:tcPr>
          <w:tcW w:w="3399" w:type="dxa"/>
          <w:tcBorders>
            <w:top w:val="single" w:sz="4" w:space="0" w:color="auto"/>
          </w:tcBorders>
          <w:vAlign w:val="center"/>
        </w:tcPr>
        <w:p w14:paraId="7B131096" w14:textId="06593F35" w:rsidR="00D76451" w:rsidRPr="007B5D70" w:rsidRDefault="00D76451" w:rsidP="00D76451">
          <w:pPr>
            <w:pStyle w:val="stBilgi"/>
            <w:jc w:val="center"/>
            <w:rPr>
              <w:b/>
              <w:bCs/>
            </w:rPr>
          </w:pPr>
          <w:r w:rsidRPr="007B5D70">
            <w:rPr>
              <w:b/>
              <w:bCs/>
            </w:rPr>
            <w:t>Y</w:t>
          </w:r>
          <w:r>
            <w:rPr>
              <w:b/>
              <w:bCs/>
            </w:rPr>
            <w:t xml:space="preserve">önetim </w:t>
          </w:r>
          <w:r w:rsidRPr="007B5D70">
            <w:rPr>
              <w:b/>
              <w:bCs/>
            </w:rPr>
            <w:t>K</w:t>
          </w:r>
          <w:r>
            <w:rPr>
              <w:b/>
              <w:bCs/>
            </w:rPr>
            <w:t>urulu</w:t>
          </w:r>
          <w:r w:rsidRPr="007B5D70">
            <w:rPr>
              <w:b/>
              <w:bCs/>
            </w:rPr>
            <w:t xml:space="preserve"> Karar No.</w:t>
          </w:r>
        </w:p>
      </w:tc>
      <w:tc>
        <w:tcPr>
          <w:tcW w:w="3397" w:type="dxa"/>
          <w:tcBorders>
            <w:top w:val="single" w:sz="4" w:space="0" w:color="auto"/>
          </w:tcBorders>
          <w:vAlign w:val="center"/>
        </w:tcPr>
        <w:p w14:paraId="25704839" w14:textId="60E135F0" w:rsidR="00D76451" w:rsidRPr="007B5D70" w:rsidRDefault="00D76451" w:rsidP="00D76451">
          <w:pPr>
            <w:pStyle w:val="stBilgi"/>
            <w:jc w:val="center"/>
            <w:rPr>
              <w:b/>
              <w:bCs/>
            </w:rPr>
          </w:pPr>
          <w:r w:rsidRPr="007B5D70">
            <w:rPr>
              <w:b/>
              <w:bCs/>
            </w:rPr>
            <w:t>Yürürlü</w:t>
          </w:r>
          <w:r>
            <w:rPr>
              <w:b/>
              <w:bCs/>
            </w:rPr>
            <w:t xml:space="preserve">ğe Giriş </w:t>
          </w:r>
          <w:r w:rsidRPr="007B5D70">
            <w:rPr>
              <w:b/>
              <w:bCs/>
            </w:rPr>
            <w:t>Tarihi</w:t>
          </w:r>
        </w:p>
      </w:tc>
    </w:tr>
    <w:tr w:rsidR="00D76451" w14:paraId="6A14B458" w14:textId="77777777" w:rsidTr="008024F1">
      <w:tc>
        <w:tcPr>
          <w:tcW w:w="3398" w:type="dxa"/>
          <w:gridSpan w:val="2"/>
          <w:vAlign w:val="center"/>
        </w:tcPr>
        <w:p w14:paraId="24263E2B" w14:textId="297ED31B" w:rsidR="00D76451" w:rsidRDefault="0010341C" w:rsidP="00D76451">
          <w:pPr>
            <w:pStyle w:val="stBilgi"/>
            <w:jc w:val="center"/>
          </w:pPr>
          <w:r>
            <w:t>30.04.2025</w:t>
          </w:r>
        </w:p>
      </w:tc>
      <w:tc>
        <w:tcPr>
          <w:tcW w:w="3399" w:type="dxa"/>
          <w:vAlign w:val="center"/>
        </w:tcPr>
        <w:p w14:paraId="6A2BC53F" w14:textId="13710733" w:rsidR="00D76451" w:rsidRDefault="0010341C" w:rsidP="00D76451">
          <w:pPr>
            <w:pStyle w:val="stBilgi"/>
            <w:jc w:val="center"/>
          </w:pPr>
          <w:r>
            <w:t>52</w:t>
          </w:r>
        </w:p>
      </w:tc>
      <w:tc>
        <w:tcPr>
          <w:tcW w:w="3397" w:type="dxa"/>
          <w:vAlign w:val="center"/>
        </w:tcPr>
        <w:p w14:paraId="2C3AE29F" w14:textId="44FB7B2E" w:rsidR="00D76451" w:rsidRDefault="0010341C" w:rsidP="00D76451">
          <w:pPr>
            <w:pStyle w:val="stBilgi"/>
            <w:jc w:val="center"/>
          </w:pPr>
          <w:r>
            <w:t>30.04.2025</w:t>
          </w:r>
        </w:p>
      </w:tc>
    </w:tr>
  </w:tbl>
  <w:p w14:paraId="3A74B6A3" w14:textId="77777777" w:rsidR="004B7E8F" w:rsidRPr="005B6397" w:rsidRDefault="004B7E8F">
    <w:pPr>
      <w:pStyle w:val="stBilgi"/>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BAE"/>
    <w:multiLevelType w:val="multilevel"/>
    <w:tmpl w:val="4E7A1FCA"/>
    <w:numStyleLink w:val="Stil3"/>
  </w:abstractNum>
  <w:abstractNum w:abstractNumId="1" w15:restartNumberingAfterBreak="0">
    <w:nsid w:val="06C42D81"/>
    <w:multiLevelType w:val="multilevel"/>
    <w:tmpl w:val="3BB8645A"/>
    <w:numStyleLink w:val="Stil2"/>
  </w:abstractNum>
  <w:abstractNum w:abstractNumId="2" w15:restartNumberingAfterBreak="0">
    <w:nsid w:val="09C205E9"/>
    <w:multiLevelType w:val="multilevel"/>
    <w:tmpl w:val="4E7A1FCA"/>
    <w:numStyleLink w:val="Stil3"/>
  </w:abstractNum>
  <w:abstractNum w:abstractNumId="3" w15:restartNumberingAfterBreak="0">
    <w:nsid w:val="0A115F1D"/>
    <w:multiLevelType w:val="multilevel"/>
    <w:tmpl w:val="3BB8645A"/>
    <w:numStyleLink w:val="Stil2"/>
  </w:abstractNum>
  <w:abstractNum w:abstractNumId="4" w15:restartNumberingAfterBreak="0">
    <w:nsid w:val="113B4328"/>
    <w:multiLevelType w:val="multilevel"/>
    <w:tmpl w:val="BAB2EC0E"/>
    <w:styleLink w:val="Stil1"/>
    <w:lvl w:ilvl="0">
      <w:start w:val="1"/>
      <w:numFmt w:val="decimal"/>
      <w:suff w:val="space"/>
      <w:lvlText w:val="MADDE %1-"/>
      <w:lvlJc w:val="left"/>
      <w:pPr>
        <w:ind w:left="0" w:firstLine="709"/>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70391B"/>
    <w:multiLevelType w:val="multilevel"/>
    <w:tmpl w:val="4E044BB4"/>
    <w:styleLink w:val="Stil6"/>
    <w:lvl w:ilvl="0">
      <w:start w:val="1"/>
      <w:numFmt w:val="decimal"/>
      <w:suff w:val="space"/>
      <w:lvlText w:val="GEÇİCİ MADDE %1-"/>
      <w:lvlJc w:val="left"/>
      <w:pPr>
        <w:ind w:left="0" w:firstLine="709"/>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B03A5A"/>
    <w:multiLevelType w:val="multilevel"/>
    <w:tmpl w:val="C0E49F68"/>
    <w:styleLink w:val="Stil4"/>
    <w:lvl w:ilvl="0">
      <w:start w:val="1"/>
      <w:numFmt w:val="decimal"/>
      <w:suff w:val="space"/>
      <w:lvlText w:val="%1)"/>
      <w:lvlJc w:val="left"/>
      <w:pPr>
        <w:ind w:left="0" w:firstLine="70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164D4E"/>
    <w:multiLevelType w:val="multilevel"/>
    <w:tmpl w:val="3BB8645A"/>
    <w:styleLink w:val="Stil2"/>
    <w:lvl w:ilvl="0">
      <w:start w:val="2"/>
      <w:numFmt w:val="decimal"/>
      <w:suff w:val="space"/>
      <w:lvlText w:val="(%1)"/>
      <w:lvlJc w:val="left"/>
      <w:pPr>
        <w:ind w:left="0" w:firstLine="70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EE17EA"/>
    <w:multiLevelType w:val="multilevel"/>
    <w:tmpl w:val="4E7A1FCA"/>
    <w:numStyleLink w:val="Stil3"/>
  </w:abstractNum>
  <w:abstractNum w:abstractNumId="9" w15:restartNumberingAfterBreak="0">
    <w:nsid w:val="263D1A0C"/>
    <w:multiLevelType w:val="multilevel"/>
    <w:tmpl w:val="4E7A1FCA"/>
    <w:numStyleLink w:val="Stil3"/>
  </w:abstractNum>
  <w:abstractNum w:abstractNumId="10" w15:restartNumberingAfterBreak="0">
    <w:nsid w:val="266A7CBF"/>
    <w:multiLevelType w:val="multilevel"/>
    <w:tmpl w:val="4E7A1FCA"/>
    <w:numStyleLink w:val="Stil3"/>
  </w:abstractNum>
  <w:abstractNum w:abstractNumId="11" w15:restartNumberingAfterBreak="0">
    <w:nsid w:val="27BF0C2D"/>
    <w:multiLevelType w:val="multilevel"/>
    <w:tmpl w:val="4E7A1FCA"/>
    <w:numStyleLink w:val="Stil3"/>
  </w:abstractNum>
  <w:abstractNum w:abstractNumId="12" w15:restartNumberingAfterBreak="0">
    <w:nsid w:val="286A12E8"/>
    <w:multiLevelType w:val="multilevel"/>
    <w:tmpl w:val="BAB2EC0E"/>
    <w:lvl w:ilvl="0">
      <w:start w:val="1"/>
      <w:numFmt w:val="decimal"/>
      <w:suff w:val="space"/>
      <w:lvlText w:val="MADDE %1-"/>
      <w:lvlJc w:val="left"/>
      <w:pPr>
        <w:ind w:left="0" w:firstLine="709"/>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B6F5A"/>
    <w:multiLevelType w:val="multilevel"/>
    <w:tmpl w:val="BAB2EC0E"/>
    <w:lvl w:ilvl="0">
      <w:start w:val="1"/>
      <w:numFmt w:val="decimal"/>
      <w:suff w:val="space"/>
      <w:lvlText w:val="MADDE %1-"/>
      <w:lvlJc w:val="left"/>
      <w:pPr>
        <w:ind w:left="0" w:firstLine="709"/>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00250B"/>
    <w:multiLevelType w:val="multilevel"/>
    <w:tmpl w:val="4E7A1FCA"/>
    <w:numStyleLink w:val="Stil3"/>
  </w:abstractNum>
  <w:abstractNum w:abstractNumId="15" w15:restartNumberingAfterBreak="0">
    <w:nsid w:val="339A66CA"/>
    <w:multiLevelType w:val="multilevel"/>
    <w:tmpl w:val="4E7A1FCA"/>
    <w:numStyleLink w:val="Stil3"/>
  </w:abstractNum>
  <w:abstractNum w:abstractNumId="16" w15:restartNumberingAfterBreak="0">
    <w:nsid w:val="42C70851"/>
    <w:multiLevelType w:val="multilevel"/>
    <w:tmpl w:val="BAB2EC0E"/>
    <w:numStyleLink w:val="Stil1"/>
  </w:abstractNum>
  <w:abstractNum w:abstractNumId="17" w15:restartNumberingAfterBreak="0">
    <w:nsid w:val="463809B5"/>
    <w:multiLevelType w:val="multilevel"/>
    <w:tmpl w:val="BAB2EC0E"/>
    <w:lvl w:ilvl="0">
      <w:start w:val="1"/>
      <w:numFmt w:val="decimal"/>
      <w:suff w:val="space"/>
      <w:lvlText w:val="MADDE %1-"/>
      <w:lvlJc w:val="left"/>
      <w:pPr>
        <w:ind w:left="0" w:firstLine="709"/>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7219BC"/>
    <w:multiLevelType w:val="multilevel"/>
    <w:tmpl w:val="4E7A1FCA"/>
    <w:numStyleLink w:val="Stil3"/>
  </w:abstractNum>
  <w:abstractNum w:abstractNumId="19" w15:restartNumberingAfterBreak="0">
    <w:nsid w:val="49133242"/>
    <w:multiLevelType w:val="multilevel"/>
    <w:tmpl w:val="BAB2EC0E"/>
    <w:numStyleLink w:val="Stil1"/>
  </w:abstractNum>
  <w:abstractNum w:abstractNumId="20" w15:restartNumberingAfterBreak="0">
    <w:nsid w:val="4CAD5FD0"/>
    <w:multiLevelType w:val="multilevel"/>
    <w:tmpl w:val="BAB2EC0E"/>
    <w:numStyleLink w:val="Stil1"/>
  </w:abstractNum>
  <w:abstractNum w:abstractNumId="21" w15:restartNumberingAfterBreak="0">
    <w:nsid w:val="516561AB"/>
    <w:multiLevelType w:val="multilevel"/>
    <w:tmpl w:val="3BB8645A"/>
    <w:numStyleLink w:val="Stil2"/>
  </w:abstractNum>
  <w:abstractNum w:abstractNumId="22" w15:restartNumberingAfterBreak="0">
    <w:nsid w:val="52B656FE"/>
    <w:multiLevelType w:val="multilevel"/>
    <w:tmpl w:val="4E7A1FCA"/>
    <w:numStyleLink w:val="Stil3"/>
  </w:abstractNum>
  <w:abstractNum w:abstractNumId="23" w15:restartNumberingAfterBreak="0">
    <w:nsid w:val="545639A2"/>
    <w:multiLevelType w:val="multilevel"/>
    <w:tmpl w:val="4E7A1FCA"/>
    <w:numStyleLink w:val="Stil3"/>
  </w:abstractNum>
  <w:abstractNum w:abstractNumId="24" w15:restartNumberingAfterBreak="0">
    <w:nsid w:val="567A4ECE"/>
    <w:multiLevelType w:val="multilevel"/>
    <w:tmpl w:val="4E7A1FCA"/>
    <w:styleLink w:val="Stil3"/>
    <w:lvl w:ilvl="0">
      <w:start w:val="1"/>
      <mc:AlternateContent>
        <mc:Choice Requires="w14">
          <w:numFmt w:val="custom" w:format="a, ç, ĝ, ..."/>
        </mc:Choice>
        <mc:Fallback>
          <w:numFmt w:val="decimal"/>
        </mc:Fallback>
      </mc:AlternateContent>
      <w:suff w:val="space"/>
      <w:lvlText w:val="%1)"/>
      <w:lvlJc w:val="left"/>
      <w:pPr>
        <w:ind w:left="0" w:firstLine="70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3A11D4"/>
    <w:multiLevelType w:val="multilevel"/>
    <w:tmpl w:val="BAB2EC0E"/>
    <w:numStyleLink w:val="Stil1"/>
  </w:abstractNum>
  <w:abstractNum w:abstractNumId="26" w15:restartNumberingAfterBreak="0">
    <w:nsid w:val="65C053E1"/>
    <w:multiLevelType w:val="multilevel"/>
    <w:tmpl w:val="4E7A1FCA"/>
    <w:numStyleLink w:val="Stil3"/>
  </w:abstractNum>
  <w:abstractNum w:abstractNumId="27" w15:restartNumberingAfterBreak="0">
    <w:nsid w:val="67E912A4"/>
    <w:multiLevelType w:val="multilevel"/>
    <w:tmpl w:val="4E7A1FCA"/>
    <w:numStyleLink w:val="Stil3"/>
  </w:abstractNum>
  <w:abstractNum w:abstractNumId="28" w15:restartNumberingAfterBreak="0">
    <w:nsid w:val="699C5C42"/>
    <w:multiLevelType w:val="multilevel"/>
    <w:tmpl w:val="4E7A1FCA"/>
    <w:numStyleLink w:val="Stil3"/>
  </w:abstractNum>
  <w:abstractNum w:abstractNumId="29" w15:restartNumberingAfterBreak="0">
    <w:nsid w:val="6A190EF3"/>
    <w:multiLevelType w:val="multilevel"/>
    <w:tmpl w:val="BAB2EC0E"/>
    <w:numStyleLink w:val="Stil1"/>
  </w:abstractNum>
  <w:abstractNum w:abstractNumId="30" w15:restartNumberingAfterBreak="0">
    <w:nsid w:val="6E1724F5"/>
    <w:multiLevelType w:val="multilevel"/>
    <w:tmpl w:val="3BB8645A"/>
    <w:numStyleLink w:val="Stil2"/>
  </w:abstractNum>
  <w:abstractNum w:abstractNumId="31" w15:restartNumberingAfterBreak="0">
    <w:nsid w:val="6F3337B0"/>
    <w:multiLevelType w:val="multilevel"/>
    <w:tmpl w:val="BAB2EC0E"/>
    <w:numStyleLink w:val="Stil1"/>
  </w:abstractNum>
  <w:abstractNum w:abstractNumId="32" w15:restartNumberingAfterBreak="0">
    <w:nsid w:val="79130FF7"/>
    <w:multiLevelType w:val="multilevel"/>
    <w:tmpl w:val="4E7A1FCA"/>
    <w:numStyleLink w:val="Stil3"/>
  </w:abstractNum>
  <w:abstractNum w:abstractNumId="33" w15:restartNumberingAfterBreak="0">
    <w:nsid w:val="794D4DD3"/>
    <w:multiLevelType w:val="multilevel"/>
    <w:tmpl w:val="3BB8645A"/>
    <w:numStyleLink w:val="Stil2"/>
  </w:abstractNum>
  <w:abstractNum w:abstractNumId="34" w15:restartNumberingAfterBreak="0">
    <w:nsid w:val="7B7C072C"/>
    <w:multiLevelType w:val="multilevel"/>
    <w:tmpl w:val="4E7A1FCA"/>
    <w:numStyleLink w:val="Stil3"/>
  </w:abstractNum>
  <w:num w:numId="1">
    <w:abstractNumId w:val="4"/>
  </w:num>
  <w:num w:numId="2">
    <w:abstractNumId w:val="7"/>
  </w:num>
  <w:num w:numId="3">
    <w:abstractNumId w:val="24"/>
  </w:num>
  <w:num w:numId="4">
    <w:abstractNumId w:val="5"/>
  </w:num>
  <w:num w:numId="5">
    <w:abstractNumId w:val="6"/>
  </w:num>
  <w:num w:numId="6">
    <w:abstractNumId w:val="31"/>
  </w:num>
  <w:num w:numId="7">
    <w:abstractNumId w:val="22"/>
  </w:num>
  <w:num w:numId="8">
    <w:abstractNumId w:val="14"/>
  </w:num>
  <w:num w:numId="9">
    <w:abstractNumId w:val="9"/>
  </w:num>
  <w:num w:numId="10">
    <w:abstractNumId w:val="11"/>
  </w:num>
  <w:num w:numId="11">
    <w:abstractNumId w:val="0"/>
  </w:num>
  <w:num w:numId="12">
    <w:abstractNumId w:val="27"/>
  </w:num>
  <w:num w:numId="13">
    <w:abstractNumId w:val="28"/>
  </w:num>
  <w:num w:numId="14">
    <w:abstractNumId w:val="15"/>
  </w:num>
  <w:num w:numId="15">
    <w:abstractNumId w:val="26"/>
  </w:num>
  <w:num w:numId="16">
    <w:abstractNumId w:val="30"/>
  </w:num>
  <w:num w:numId="17">
    <w:abstractNumId w:val="25"/>
  </w:num>
  <w:num w:numId="18">
    <w:abstractNumId w:val="19"/>
  </w:num>
  <w:num w:numId="19">
    <w:abstractNumId w:val="18"/>
  </w:num>
  <w:num w:numId="20">
    <w:abstractNumId w:val="3"/>
  </w:num>
  <w:num w:numId="21">
    <w:abstractNumId w:val="21"/>
  </w:num>
  <w:num w:numId="22">
    <w:abstractNumId w:val="16"/>
  </w:num>
  <w:num w:numId="23">
    <w:abstractNumId w:val="33"/>
  </w:num>
  <w:num w:numId="24">
    <w:abstractNumId w:val="20"/>
  </w:num>
  <w:num w:numId="25">
    <w:abstractNumId w:val="29"/>
  </w:num>
  <w:num w:numId="26">
    <w:abstractNumId w:val="17"/>
  </w:num>
  <w:num w:numId="27">
    <w:abstractNumId w:val="12"/>
  </w:num>
  <w:num w:numId="28">
    <w:abstractNumId w:val="13"/>
  </w:num>
  <w:num w:numId="29">
    <w:abstractNumId w:val="1"/>
  </w:num>
  <w:num w:numId="30">
    <w:abstractNumId w:val="2"/>
  </w:num>
  <w:num w:numId="31">
    <w:abstractNumId w:val="34"/>
  </w:num>
  <w:num w:numId="32">
    <w:abstractNumId w:val="8"/>
  </w:num>
  <w:num w:numId="33">
    <w:abstractNumId w:val="10"/>
  </w:num>
  <w:num w:numId="34">
    <w:abstractNumId w:val="23"/>
  </w:num>
  <w:num w:numId="35">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32"/>
    <w:rsid w:val="00017EF2"/>
    <w:rsid w:val="00050A4F"/>
    <w:rsid w:val="0005256C"/>
    <w:rsid w:val="000607BD"/>
    <w:rsid w:val="00087E78"/>
    <w:rsid w:val="000C0E46"/>
    <w:rsid w:val="000C5758"/>
    <w:rsid w:val="000D3D7C"/>
    <w:rsid w:val="000D4479"/>
    <w:rsid w:val="000E5FED"/>
    <w:rsid w:val="000F4166"/>
    <w:rsid w:val="000F4C43"/>
    <w:rsid w:val="0010341C"/>
    <w:rsid w:val="001202D7"/>
    <w:rsid w:val="001245FC"/>
    <w:rsid w:val="00125A78"/>
    <w:rsid w:val="00134E9C"/>
    <w:rsid w:val="001419B7"/>
    <w:rsid w:val="001656BC"/>
    <w:rsid w:val="00180330"/>
    <w:rsid w:val="001A7AAD"/>
    <w:rsid w:val="001B5040"/>
    <w:rsid w:val="001C5109"/>
    <w:rsid w:val="001E2121"/>
    <w:rsid w:val="001E32A0"/>
    <w:rsid w:val="001E4364"/>
    <w:rsid w:val="001E7C3A"/>
    <w:rsid w:val="001F12B4"/>
    <w:rsid w:val="0020748F"/>
    <w:rsid w:val="002203BF"/>
    <w:rsid w:val="00235CDC"/>
    <w:rsid w:val="00255F7F"/>
    <w:rsid w:val="002575A6"/>
    <w:rsid w:val="00267B70"/>
    <w:rsid w:val="00274EB4"/>
    <w:rsid w:val="0028058B"/>
    <w:rsid w:val="002A32CC"/>
    <w:rsid w:val="002B60E4"/>
    <w:rsid w:val="002C0877"/>
    <w:rsid w:val="002C587A"/>
    <w:rsid w:val="002E5B78"/>
    <w:rsid w:val="002E6336"/>
    <w:rsid w:val="003121E8"/>
    <w:rsid w:val="00313F8E"/>
    <w:rsid w:val="00323C0D"/>
    <w:rsid w:val="00323D56"/>
    <w:rsid w:val="0034231E"/>
    <w:rsid w:val="00344169"/>
    <w:rsid w:val="003573CE"/>
    <w:rsid w:val="00374E4F"/>
    <w:rsid w:val="003807FB"/>
    <w:rsid w:val="00394824"/>
    <w:rsid w:val="003B3040"/>
    <w:rsid w:val="003C3206"/>
    <w:rsid w:val="00404704"/>
    <w:rsid w:val="00404F48"/>
    <w:rsid w:val="00413456"/>
    <w:rsid w:val="0041646B"/>
    <w:rsid w:val="004214B4"/>
    <w:rsid w:val="004249FA"/>
    <w:rsid w:val="00427D34"/>
    <w:rsid w:val="004470F3"/>
    <w:rsid w:val="004652DC"/>
    <w:rsid w:val="00471B9D"/>
    <w:rsid w:val="004734B6"/>
    <w:rsid w:val="00492261"/>
    <w:rsid w:val="00495804"/>
    <w:rsid w:val="004A08FD"/>
    <w:rsid w:val="004B153C"/>
    <w:rsid w:val="004B28FA"/>
    <w:rsid w:val="004B7E8F"/>
    <w:rsid w:val="004C431D"/>
    <w:rsid w:val="004D6BE9"/>
    <w:rsid w:val="004E0FFD"/>
    <w:rsid w:val="004E550C"/>
    <w:rsid w:val="004E65AB"/>
    <w:rsid w:val="005017C3"/>
    <w:rsid w:val="005138D3"/>
    <w:rsid w:val="00527260"/>
    <w:rsid w:val="00553CCA"/>
    <w:rsid w:val="005601EF"/>
    <w:rsid w:val="00564A44"/>
    <w:rsid w:val="00572D03"/>
    <w:rsid w:val="00580D84"/>
    <w:rsid w:val="00586DA8"/>
    <w:rsid w:val="00590B0D"/>
    <w:rsid w:val="00593004"/>
    <w:rsid w:val="005A2DF5"/>
    <w:rsid w:val="005B6397"/>
    <w:rsid w:val="005D69DA"/>
    <w:rsid w:val="005E2ABB"/>
    <w:rsid w:val="005F32C3"/>
    <w:rsid w:val="005F372B"/>
    <w:rsid w:val="00605BEC"/>
    <w:rsid w:val="00607F25"/>
    <w:rsid w:val="00611F7E"/>
    <w:rsid w:val="006245CE"/>
    <w:rsid w:val="00633B2E"/>
    <w:rsid w:val="0064755E"/>
    <w:rsid w:val="00651F16"/>
    <w:rsid w:val="00663AFC"/>
    <w:rsid w:val="00681C90"/>
    <w:rsid w:val="00682DEC"/>
    <w:rsid w:val="006831B3"/>
    <w:rsid w:val="00693F10"/>
    <w:rsid w:val="006955FF"/>
    <w:rsid w:val="006B2521"/>
    <w:rsid w:val="006B4965"/>
    <w:rsid w:val="006C6BD4"/>
    <w:rsid w:val="006C7962"/>
    <w:rsid w:val="006D4256"/>
    <w:rsid w:val="006E45E0"/>
    <w:rsid w:val="006E7002"/>
    <w:rsid w:val="00714AD6"/>
    <w:rsid w:val="007167E8"/>
    <w:rsid w:val="007340B0"/>
    <w:rsid w:val="00741C65"/>
    <w:rsid w:val="00750FA4"/>
    <w:rsid w:val="0076358E"/>
    <w:rsid w:val="007750FC"/>
    <w:rsid w:val="007777CD"/>
    <w:rsid w:val="007B4DAA"/>
    <w:rsid w:val="007B5D70"/>
    <w:rsid w:val="007B6DC6"/>
    <w:rsid w:val="007B77A1"/>
    <w:rsid w:val="007E0AC0"/>
    <w:rsid w:val="007E7233"/>
    <w:rsid w:val="0080196F"/>
    <w:rsid w:val="008024F1"/>
    <w:rsid w:val="00803289"/>
    <w:rsid w:val="008151D5"/>
    <w:rsid w:val="00823EAB"/>
    <w:rsid w:val="00833C67"/>
    <w:rsid w:val="00837BE3"/>
    <w:rsid w:val="00857522"/>
    <w:rsid w:val="008678DC"/>
    <w:rsid w:val="008717F0"/>
    <w:rsid w:val="00883807"/>
    <w:rsid w:val="00897D17"/>
    <w:rsid w:val="008A0C04"/>
    <w:rsid w:val="008B56FF"/>
    <w:rsid w:val="008C78F3"/>
    <w:rsid w:val="008D042E"/>
    <w:rsid w:val="008D2B56"/>
    <w:rsid w:val="008E0532"/>
    <w:rsid w:val="008E62B6"/>
    <w:rsid w:val="008F3CB3"/>
    <w:rsid w:val="00951B2C"/>
    <w:rsid w:val="00964510"/>
    <w:rsid w:val="0097014C"/>
    <w:rsid w:val="009718CE"/>
    <w:rsid w:val="009762FA"/>
    <w:rsid w:val="009842C3"/>
    <w:rsid w:val="00987F5F"/>
    <w:rsid w:val="00992811"/>
    <w:rsid w:val="00993304"/>
    <w:rsid w:val="0099487B"/>
    <w:rsid w:val="009B7C74"/>
    <w:rsid w:val="009D05C5"/>
    <w:rsid w:val="009D4A26"/>
    <w:rsid w:val="009F02B1"/>
    <w:rsid w:val="009F2BAC"/>
    <w:rsid w:val="009F50FF"/>
    <w:rsid w:val="00A01B80"/>
    <w:rsid w:val="00A07CCE"/>
    <w:rsid w:val="00A14E41"/>
    <w:rsid w:val="00A160FD"/>
    <w:rsid w:val="00A26E46"/>
    <w:rsid w:val="00A32489"/>
    <w:rsid w:val="00A333FF"/>
    <w:rsid w:val="00A5522F"/>
    <w:rsid w:val="00A83739"/>
    <w:rsid w:val="00B136B8"/>
    <w:rsid w:val="00B16DE1"/>
    <w:rsid w:val="00B17BA8"/>
    <w:rsid w:val="00B32274"/>
    <w:rsid w:val="00B35BD0"/>
    <w:rsid w:val="00B64BF2"/>
    <w:rsid w:val="00B75BDA"/>
    <w:rsid w:val="00B7754C"/>
    <w:rsid w:val="00BC6B3B"/>
    <w:rsid w:val="00BE1E9B"/>
    <w:rsid w:val="00BE770E"/>
    <w:rsid w:val="00C020FC"/>
    <w:rsid w:val="00C22164"/>
    <w:rsid w:val="00C44EB0"/>
    <w:rsid w:val="00C6668A"/>
    <w:rsid w:val="00C8489D"/>
    <w:rsid w:val="00C90A69"/>
    <w:rsid w:val="00CB5D1C"/>
    <w:rsid w:val="00CC1611"/>
    <w:rsid w:val="00CC5C74"/>
    <w:rsid w:val="00CC66F6"/>
    <w:rsid w:val="00D01F8E"/>
    <w:rsid w:val="00D07D67"/>
    <w:rsid w:val="00D1463A"/>
    <w:rsid w:val="00D36E3A"/>
    <w:rsid w:val="00D37292"/>
    <w:rsid w:val="00D37D83"/>
    <w:rsid w:val="00D621D9"/>
    <w:rsid w:val="00D63834"/>
    <w:rsid w:val="00D76451"/>
    <w:rsid w:val="00D80991"/>
    <w:rsid w:val="00D813FE"/>
    <w:rsid w:val="00DA7A6C"/>
    <w:rsid w:val="00DC260B"/>
    <w:rsid w:val="00DD1874"/>
    <w:rsid w:val="00DD3CAE"/>
    <w:rsid w:val="00DD7E60"/>
    <w:rsid w:val="00DF4515"/>
    <w:rsid w:val="00E04E42"/>
    <w:rsid w:val="00E0640D"/>
    <w:rsid w:val="00E1083C"/>
    <w:rsid w:val="00E1724D"/>
    <w:rsid w:val="00E21DEE"/>
    <w:rsid w:val="00E23508"/>
    <w:rsid w:val="00E40FCA"/>
    <w:rsid w:val="00E57CBC"/>
    <w:rsid w:val="00E64B5C"/>
    <w:rsid w:val="00E679E9"/>
    <w:rsid w:val="00E82127"/>
    <w:rsid w:val="00E95D1E"/>
    <w:rsid w:val="00E9744A"/>
    <w:rsid w:val="00EB39E0"/>
    <w:rsid w:val="00EB3EEC"/>
    <w:rsid w:val="00EC4AEB"/>
    <w:rsid w:val="00EC5AFA"/>
    <w:rsid w:val="00ED7392"/>
    <w:rsid w:val="00EE10A9"/>
    <w:rsid w:val="00EE3AEB"/>
    <w:rsid w:val="00EE55F7"/>
    <w:rsid w:val="00EF3CBE"/>
    <w:rsid w:val="00EF6178"/>
    <w:rsid w:val="00F07BF6"/>
    <w:rsid w:val="00F20E27"/>
    <w:rsid w:val="00F215CC"/>
    <w:rsid w:val="00F232D6"/>
    <w:rsid w:val="00F27D59"/>
    <w:rsid w:val="00F36EAA"/>
    <w:rsid w:val="00F50831"/>
    <w:rsid w:val="00F54BA2"/>
    <w:rsid w:val="00F54CFC"/>
    <w:rsid w:val="00F57589"/>
    <w:rsid w:val="00F91DC0"/>
    <w:rsid w:val="00FB20D0"/>
    <w:rsid w:val="00FC0BEF"/>
    <w:rsid w:val="00FE092B"/>
    <w:rsid w:val="00FE765D"/>
    <w:rsid w:val="00FF7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27AFF"/>
  <w15:chartTrackingRefBased/>
  <w15:docId w15:val="{BD8C5700-634D-461B-9566-4207B7DB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32"/>
    <w:pPr>
      <w:spacing w:after="0" w:line="240" w:lineRule="auto"/>
      <w:jc w:val="both"/>
    </w:pPr>
    <w:rPr>
      <w:rFonts w:ascii="Times New Roman" w:hAnsi="Times New Roman"/>
      <w:color w:val="000000" w:themeColor="text1"/>
      <w:sz w:val="24"/>
    </w:rPr>
  </w:style>
  <w:style w:type="paragraph" w:styleId="Balk1">
    <w:name w:val="heading 1"/>
    <w:basedOn w:val="Normal"/>
    <w:next w:val="Normal"/>
    <w:link w:val="Balk1Char"/>
    <w:uiPriority w:val="9"/>
    <w:qFormat/>
    <w:rsid w:val="008E0532"/>
    <w:pPr>
      <w:keepNext/>
      <w:keepLines/>
      <w:spacing w:before="120"/>
      <w:outlineLvl w:val="0"/>
    </w:pPr>
    <w:rPr>
      <w:rFonts w:eastAsiaTheme="majorEastAsia" w:cstheme="majorBidi"/>
      <w:b/>
      <w:color w:val="auto"/>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0532"/>
    <w:rPr>
      <w:rFonts w:ascii="Times New Roman" w:eastAsiaTheme="majorEastAsia" w:hAnsi="Times New Roman" w:cstheme="majorBidi"/>
      <w:b/>
      <w:sz w:val="24"/>
      <w:szCs w:val="32"/>
    </w:rPr>
  </w:style>
  <w:style w:type="paragraph" w:styleId="stBilgi">
    <w:name w:val="header"/>
    <w:basedOn w:val="Normal"/>
    <w:link w:val="stBilgiChar"/>
    <w:uiPriority w:val="99"/>
    <w:unhideWhenUsed/>
    <w:rsid w:val="008E0532"/>
    <w:pPr>
      <w:tabs>
        <w:tab w:val="center" w:pos="4536"/>
        <w:tab w:val="right" w:pos="9072"/>
      </w:tabs>
    </w:pPr>
  </w:style>
  <w:style w:type="character" w:customStyle="1" w:styleId="stBilgiChar">
    <w:name w:val="Üst Bilgi Char"/>
    <w:basedOn w:val="VarsaylanParagrafYazTipi"/>
    <w:link w:val="stBilgi"/>
    <w:uiPriority w:val="99"/>
    <w:rsid w:val="008E0532"/>
    <w:rPr>
      <w:rFonts w:ascii="Times New Roman" w:hAnsi="Times New Roman"/>
      <w:color w:val="000000" w:themeColor="text1"/>
      <w:sz w:val="24"/>
    </w:rPr>
  </w:style>
  <w:style w:type="paragraph" w:styleId="AltBilgi">
    <w:name w:val="footer"/>
    <w:basedOn w:val="Normal"/>
    <w:link w:val="AltBilgiChar"/>
    <w:uiPriority w:val="99"/>
    <w:unhideWhenUsed/>
    <w:rsid w:val="008E0532"/>
    <w:pPr>
      <w:tabs>
        <w:tab w:val="center" w:pos="4536"/>
        <w:tab w:val="right" w:pos="9072"/>
      </w:tabs>
    </w:pPr>
  </w:style>
  <w:style w:type="character" w:customStyle="1" w:styleId="AltBilgiChar">
    <w:name w:val="Alt Bilgi Char"/>
    <w:basedOn w:val="VarsaylanParagrafYazTipi"/>
    <w:link w:val="AltBilgi"/>
    <w:uiPriority w:val="99"/>
    <w:rsid w:val="008E0532"/>
    <w:rPr>
      <w:rFonts w:ascii="Times New Roman" w:hAnsi="Times New Roman"/>
      <w:color w:val="000000" w:themeColor="text1"/>
      <w:sz w:val="24"/>
    </w:rPr>
  </w:style>
  <w:style w:type="paragraph" w:styleId="TBal">
    <w:name w:val="TOC Heading"/>
    <w:basedOn w:val="Balk1"/>
    <w:next w:val="Normal"/>
    <w:uiPriority w:val="39"/>
    <w:unhideWhenUsed/>
    <w:qFormat/>
    <w:rsid w:val="008E0532"/>
    <w:pPr>
      <w:spacing w:before="240" w:line="259" w:lineRule="auto"/>
      <w:jc w:val="left"/>
      <w:outlineLvl w:val="9"/>
    </w:pPr>
    <w:rPr>
      <w:rFonts w:asciiTheme="majorHAnsi" w:hAnsiTheme="majorHAnsi"/>
      <w:b w:val="0"/>
      <w:color w:val="2F5496" w:themeColor="accent1" w:themeShade="BF"/>
      <w:sz w:val="32"/>
      <w:lang w:eastAsia="tr-TR"/>
    </w:rPr>
  </w:style>
  <w:style w:type="paragraph" w:styleId="T1">
    <w:name w:val="toc 1"/>
    <w:basedOn w:val="Normal"/>
    <w:next w:val="Normal"/>
    <w:autoRedefine/>
    <w:uiPriority w:val="39"/>
    <w:unhideWhenUsed/>
    <w:rsid w:val="00492261"/>
    <w:pPr>
      <w:tabs>
        <w:tab w:val="right" w:leader="dot" w:pos="10194"/>
      </w:tabs>
      <w:spacing w:before="120"/>
      <w:jc w:val="center"/>
    </w:pPr>
    <w:rPr>
      <w:rFonts w:cs="Times New Roman"/>
      <w:noProof/>
      <w:szCs w:val="24"/>
    </w:rPr>
  </w:style>
  <w:style w:type="character" w:styleId="Kpr">
    <w:name w:val="Hyperlink"/>
    <w:basedOn w:val="VarsaylanParagrafYazTipi"/>
    <w:uiPriority w:val="99"/>
    <w:unhideWhenUsed/>
    <w:rsid w:val="008E0532"/>
    <w:rPr>
      <w:color w:val="0563C1" w:themeColor="hyperlink"/>
      <w:u w:val="single"/>
    </w:rPr>
  </w:style>
  <w:style w:type="paragraph" w:styleId="AralkYok">
    <w:name w:val="No Spacing"/>
    <w:link w:val="AralkYokChar"/>
    <w:uiPriority w:val="1"/>
    <w:qFormat/>
    <w:rsid w:val="008E053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E0532"/>
    <w:rPr>
      <w:rFonts w:eastAsiaTheme="minorEastAsia"/>
      <w:lang w:eastAsia="tr-TR"/>
    </w:rPr>
  </w:style>
  <w:style w:type="numbering" w:customStyle="1" w:styleId="Stil1">
    <w:name w:val="Stil1"/>
    <w:uiPriority w:val="99"/>
    <w:rsid w:val="005A2DF5"/>
    <w:pPr>
      <w:numPr>
        <w:numId w:val="1"/>
      </w:numPr>
    </w:pPr>
  </w:style>
  <w:style w:type="paragraph" w:styleId="ListeParagraf">
    <w:name w:val="List Paragraph"/>
    <w:basedOn w:val="Normal"/>
    <w:uiPriority w:val="34"/>
    <w:qFormat/>
    <w:rsid w:val="005A2DF5"/>
    <w:pPr>
      <w:ind w:left="720"/>
      <w:contextualSpacing/>
    </w:pPr>
  </w:style>
  <w:style w:type="numbering" w:customStyle="1" w:styleId="Stil2">
    <w:name w:val="Stil2"/>
    <w:uiPriority w:val="99"/>
    <w:rsid w:val="005A2DF5"/>
    <w:pPr>
      <w:numPr>
        <w:numId w:val="2"/>
      </w:numPr>
    </w:pPr>
  </w:style>
  <w:style w:type="numbering" w:customStyle="1" w:styleId="Stil3">
    <w:name w:val="Stil3"/>
    <w:uiPriority w:val="99"/>
    <w:rsid w:val="004B7E8F"/>
    <w:pPr>
      <w:numPr>
        <w:numId w:val="3"/>
      </w:numPr>
    </w:pPr>
  </w:style>
  <w:style w:type="table" w:styleId="TabloKlavuzu">
    <w:name w:val="Table Grid"/>
    <w:basedOn w:val="NormalTablo"/>
    <w:uiPriority w:val="59"/>
    <w:rsid w:val="004B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5B63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B63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701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3">
    <w:name w:val="Tablo Kılavuzu3"/>
    <w:basedOn w:val="NormalTablo"/>
    <w:next w:val="TabloKlavuzu"/>
    <w:uiPriority w:val="59"/>
    <w:rsid w:val="0097014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6">
    <w:name w:val="Stil6"/>
    <w:uiPriority w:val="99"/>
    <w:rsid w:val="00C22164"/>
    <w:pPr>
      <w:numPr>
        <w:numId w:val="4"/>
      </w:numPr>
    </w:pPr>
  </w:style>
  <w:style w:type="numbering" w:customStyle="1" w:styleId="Stil4">
    <w:name w:val="Stil4"/>
    <w:uiPriority w:val="99"/>
    <w:rsid w:val="008C78F3"/>
    <w:pPr>
      <w:numPr>
        <w:numId w:val="5"/>
      </w:numPr>
    </w:pPr>
  </w:style>
  <w:style w:type="table" w:customStyle="1" w:styleId="TableGrid">
    <w:name w:val="TableGrid"/>
    <w:rsid w:val="00605BEC"/>
    <w:pPr>
      <w:spacing w:after="0" w:line="240" w:lineRule="auto"/>
    </w:pPr>
    <w:rPr>
      <w:rFonts w:eastAsiaTheme="minorEastAsia"/>
      <w:lang w:eastAsia="tr-TR"/>
    </w:rPr>
    <w:tblPr>
      <w:tblCellMar>
        <w:top w:w="0" w:type="dxa"/>
        <w:left w:w="0" w:type="dxa"/>
        <w:bottom w:w="0" w:type="dxa"/>
        <w:right w:w="0" w:type="dxa"/>
      </w:tblCellMar>
    </w:tblPr>
  </w:style>
  <w:style w:type="character" w:styleId="GlVurgulama">
    <w:name w:val="Intense Emphasis"/>
    <w:basedOn w:val="VarsaylanParagrafYazTipi"/>
    <w:uiPriority w:val="21"/>
    <w:qFormat/>
    <w:rsid w:val="00D813FE"/>
    <w:rPr>
      <w:i/>
      <w:iCs/>
      <w:color w:val="4472C4" w:themeColor="accent1"/>
    </w:rPr>
  </w:style>
  <w:style w:type="character" w:customStyle="1" w:styleId="Stil1Char">
    <w:name w:val="Stil1 Char"/>
    <w:basedOn w:val="VarsaylanParagrafYazTipi"/>
    <w:rsid w:val="00D813FE"/>
  </w:style>
  <w:style w:type="table" w:customStyle="1" w:styleId="TableNormal">
    <w:name w:val="Table Normal"/>
    <w:uiPriority w:val="2"/>
    <w:semiHidden/>
    <w:unhideWhenUsed/>
    <w:qFormat/>
    <w:rsid w:val="00F508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0831"/>
    <w:pPr>
      <w:widowControl w:val="0"/>
      <w:autoSpaceDE w:val="0"/>
      <w:autoSpaceDN w:val="0"/>
      <w:jc w:val="left"/>
    </w:pPr>
    <w:rPr>
      <w:rFonts w:eastAsia="Times New Roman"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ustomXml" Target="../customXml/item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3B46734714AFC909FA771C5933668"/>
        <w:category>
          <w:name w:val="Genel"/>
          <w:gallery w:val="placeholder"/>
        </w:category>
        <w:types>
          <w:type w:val="bbPlcHdr"/>
        </w:types>
        <w:behaviors>
          <w:behavior w:val="content"/>
        </w:behaviors>
        <w:guid w:val="{BA980250-E932-4499-BB90-4ABF07918BE6}"/>
      </w:docPartPr>
      <w:docPartBody>
        <w:p w:rsidR="00AE1D97" w:rsidRDefault="00AB0F6E" w:rsidP="00AB0F6E">
          <w:pPr>
            <w:pStyle w:val="9143B46734714AFC909FA771C5933668"/>
          </w:pPr>
          <w:r>
            <w:rPr>
              <w:rFonts w:asciiTheme="majorHAnsi" w:eastAsiaTheme="majorEastAsia" w:hAnsiTheme="majorHAnsi" w:cstheme="majorBidi"/>
              <w:caps/>
              <w:color w:val="4472C4" w:themeColor="accent1"/>
              <w:sz w:val="80"/>
              <w:szCs w:val="80"/>
            </w:rPr>
            <w:t>[Belge başlığı]</w:t>
          </w:r>
        </w:p>
      </w:docPartBody>
    </w:docPart>
    <w:docPart>
      <w:docPartPr>
        <w:name w:val="54B2BAE16C3944E7AA137603AF43764A"/>
        <w:category>
          <w:name w:val="Genel"/>
          <w:gallery w:val="placeholder"/>
        </w:category>
        <w:types>
          <w:type w:val="bbPlcHdr"/>
        </w:types>
        <w:behaviors>
          <w:behavior w:val="content"/>
        </w:behaviors>
        <w:guid w:val="{AAAADD94-BA89-4538-80CA-D25B497DAACB}"/>
      </w:docPartPr>
      <w:docPartBody>
        <w:p w:rsidR="00AE1D97" w:rsidRDefault="00AB0F6E" w:rsidP="00AB0F6E">
          <w:pPr>
            <w:pStyle w:val="54B2BAE16C3944E7AA137603AF43764A"/>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6E"/>
    <w:rsid w:val="00033C5E"/>
    <w:rsid w:val="000800F6"/>
    <w:rsid w:val="00132757"/>
    <w:rsid w:val="00140B09"/>
    <w:rsid w:val="001E5255"/>
    <w:rsid w:val="00207F40"/>
    <w:rsid w:val="002477A9"/>
    <w:rsid w:val="00250F22"/>
    <w:rsid w:val="00270C46"/>
    <w:rsid w:val="00270E35"/>
    <w:rsid w:val="002852D4"/>
    <w:rsid w:val="002946AD"/>
    <w:rsid w:val="0029472B"/>
    <w:rsid w:val="002A56F0"/>
    <w:rsid w:val="002D44B7"/>
    <w:rsid w:val="00324969"/>
    <w:rsid w:val="00355C13"/>
    <w:rsid w:val="003D5352"/>
    <w:rsid w:val="0051299E"/>
    <w:rsid w:val="00514D70"/>
    <w:rsid w:val="005160F7"/>
    <w:rsid w:val="00561FAF"/>
    <w:rsid w:val="005D1FDD"/>
    <w:rsid w:val="00646211"/>
    <w:rsid w:val="00700418"/>
    <w:rsid w:val="00706C3A"/>
    <w:rsid w:val="007B71F5"/>
    <w:rsid w:val="007D1E73"/>
    <w:rsid w:val="007E0B33"/>
    <w:rsid w:val="008172B9"/>
    <w:rsid w:val="00840C5E"/>
    <w:rsid w:val="009328E2"/>
    <w:rsid w:val="00972B77"/>
    <w:rsid w:val="0099201A"/>
    <w:rsid w:val="009B31A8"/>
    <w:rsid w:val="009B5821"/>
    <w:rsid w:val="009D337C"/>
    <w:rsid w:val="00A702D4"/>
    <w:rsid w:val="00AB0F6E"/>
    <w:rsid w:val="00AB4446"/>
    <w:rsid w:val="00AE1D97"/>
    <w:rsid w:val="00B33FD9"/>
    <w:rsid w:val="00B717C2"/>
    <w:rsid w:val="00BC71E2"/>
    <w:rsid w:val="00C43DEB"/>
    <w:rsid w:val="00C50F62"/>
    <w:rsid w:val="00CD0011"/>
    <w:rsid w:val="00D279AE"/>
    <w:rsid w:val="00E15E67"/>
    <w:rsid w:val="00ED3815"/>
    <w:rsid w:val="00F40591"/>
    <w:rsid w:val="00FC0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143B46734714AFC909FA771C5933668">
    <w:name w:val="9143B46734714AFC909FA771C5933668"/>
    <w:rsid w:val="00AB0F6E"/>
  </w:style>
  <w:style w:type="paragraph" w:customStyle="1" w:styleId="54B2BAE16C3944E7AA137603AF43764A">
    <w:name w:val="54B2BAE16C3944E7AA137603AF43764A"/>
    <w:rsid w:val="00AB0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3|DHMI-DHMI-TASNIF DISI|{00000000-0000-0000-0000-000000000000}</XMLData>
</file>

<file path=customXml/item3.xml><?xml version="1.0" encoding="utf-8"?>
<XMLData TextToDisplay="%DOCUMENTGUID%">{00000000-0000-0000-0000-000000000000}</XMLData>
</file>

<file path=customXml/item4.xml><?xml version="1.0" encoding="utf-8"?>
<XMLData TextToDisplay="%CLASSIFICATIONDATETIME%">05:39 04/03/2025</XMLData>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2FD0A-F568-40E5-AA79-F7949A72C2A6}">
  <ds:schemaRefs>
    <ds:schemaRef ds:uri="http://schemas.openxmlformats.org/officeDocument/2006/bibliography"/>
  </ds:schemaRefs>
</ds:datastoreItem>
</file>

<file path=customXml/itemProps2.xml><?xml version="1.0" encoding="utf-8"?>
<ds:datastoreItem xmlns:ds="http://schemas.openxmlformats.org/officeDocument/2006/customXml" ds:itemID="{E21A83E5-FF14-49FA-A470-EE88C8FDAA5D}">
  <ds:schemaRefs/>
</ds:datastoreItem>
</file>

<file path=customXml/itemProps3.xml><?xml version="1.0" encoding="utf-8"?>
<ds:datastoreItem xmlns:ds="http://schemas.openxmlformats.org/officeDocument/2006/customXml" ds:itemID="{23C9DF8B-9E9E-4C14-B092-B4F52CAC2156}">
  <ds:schemaRefs/>
</ds:datastoreItem>
</file>

<file path=customXml/itemProps4.xml><?xml version="1.0" encoding="utf-8"?>
<ds:datastoreItem xmlns:ds="http://schemas.openxmlformats.org/officeDocument/2006/customXml" ds:itemID="{06FDDD88-40F9-48AB-BFC3-775F22D9051E}">
  <ds:schemaRefs/>
</ds:datastoreItem>
</file>

<file path=customXml/itemProps5.xml><?xml version="1.0" encoding="utf-8"?>
<ds:datastoreItem xmlns:ds="http://schemas.openxmlformats.org/officeDocument/2006/customXml" ds:itemID="{70622C0B-CFE9-4C8B-A1AC-9E0FC2B4E661}"/>
</file>

<file path=customXml/itemProps6.xml><?xml version="1.0" encoding="utf-8"?>
<ds:datastoreItem xmlns:ds="http://schemas.openxmlformats.org/officeDocument/2006/customXml" ds:itemID="{B36FFD73-1A41-4EFD-B361-EE04B0E9376E}"/>
</file>

<file path=customXml/itemProps7.xml><?xml version="1.0" encoding="utf-8"?>
<ds:datastoreItem xmlns:ds="http://schemas.openxmlformats.org/officeDocument/2006/customXml" ds:itemID="{EEAEEFB8-2AFE-40B4-A986-DC2717E50A23}"/>
</file>

<file path=docProps/app.xml><?xml version="1.0" encoding="utf-8"?>
<Properties xmlns="http://schemas.openxmlformats.org/officeDocument/2006/extended-properties" xmlns:vt="http://schemas.openxmlformats.org/officeDocument/2006/docPropsVTypes">
  <Template>Normal.dotm</Template>
  <TotalTime>565</TotalTime>
  <Pages>17</Pages>
  <Words>8437</Words>
  <Characters>48093</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DHMI</Company>
  <LinksUpToDate>false</LinksUpToDate>
  <CharactersWithSpaces>56418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ELEKTRONİK DAİRESİ BAŞKANLIĞI BİRİM YÖNETMELİĞİ</dc:subject>
  <dc:creator>Mesut CANBAL</dc:creator>
  <cp:keywords/>
  <dc:description/>
  <cp:lastModifiedBy>Şeyda ÖRS</cp:lastModifiedBy>
  <cp:revision>63</cp:revision>
  <cp:lastPrinted>2025-03-14T06:23:00Z</cp:lastPrinted>
  <dcterms:created xsi:type="dcterms:W3CDTF">2025-04-13T03:58:00Z</dcterms:created>
  <dcterms:modified xsi:type="dcterms:W3CDTF">2025-05-07T06:24:00Z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VeriketClassification">
    <vt:lpwstr>63BA1B7E-64B8-45B1-8D0E-D28DF3C89F40</vt:lpwstr>
  </property>
</Properties>
</file>